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BF5A6" w14:textId="77777777" w:rsidR="004F0ED0" w:rsidRPr="008D6483" w:rsidRDefault="00000000" w:rsidP="008D6483">
      <w:pPr>
        <w:spacing w:beforeLines="50" w:before="156" w:afterLines="50" w:after="156" w:line="360" w:lineRule="exact"/>
        <w:jc w:val="center"/>
        <w:rPr>
          <w:rFonts w:ascii="华文中宋" w:eastAsia="华文中宋" w:hAnsi="华文中宋" w:cs="方正公文小标宋" w:hint="eastAsia"/>
          <w:b/>
          <w:bCs/>
          <w:sz w:val="28"/>
          <w:szCs w:val="28"/>
        </w:rPr>
      </w:pPr>
      <w:r w:rsidRPr="008D6483">
        <w:rPr>
          <w:rFonts w:ascii="华文中宋" w:eastAsia="华文中宋" w:hAnsi="华文中宋" w:cs="方正公文小标宋" w:hint="eastAsia"/>
          <w:b/>
          <w:bCs/>
          <w:sz w:val="28"/>
          <w:szCs w:val="28"/>
        </w:rPr>
        <w:t>东北大地处处都有他们的印记</w:t>
      </w:r>
    </w:p>
    <w:p w14:paraId="0D583428" w14:textId="77777777" w:rsidR="004F0ED0" w:rsidRPr="008D6483" w:rsidRDefault="00000000" w:rsidP="008D6483">
      <w:pPr>
        <w:spacing w:beforeLines="50" w:before="156" w:afterLines="50" w:after="156" w:line="360" w:lineRule="exact"/>
        <w:jc w:val="center"/>
        <w:rPr>
          <w:rFonts w:ascii="华文中宋" w:eastAsia="华文中宋" w:hAnsi="华文中宋" w:cs="仿宋" w:hint="eastAsia"/>
          <w:b/>
          <w:bCs/>
          <w:sz w:val="28"/>
          <w:szCs w:val="28"/>
        </w:rPr>
      </w:pPr>
      <w:r w:rsidRPr="008D6483">
        <w:rPr>
          <w:rFonts w:ascii="华文中宋" w:eastAsia="华文中宋" w:hAnsi="华文中宋" w:cs="方正公文小标宋" w:hint="eastAsia"/>
          <w:b/>
          <w:bCs/>
          <w:sz w:val="28"/>
          <w:szCs w:val="28"/>
        </w:rPr>
        <w:t>英雄的名字早已融入山河</w:t>
      </w:r>
    </w:p>
    <w:p w14:paraId="2A33C0F3" w14:textId="77777777" w:rsidR="004F0ED0" w:rsidRPr="008D6483" w:rsidRDefault="00000000" w:rsidP="008D6483">
      <w:pPr>
        <w:spacing w:line="360" w:lineRule="exact"/>
        <w:jc w:val="center"/>
        <w:rPr>
          <w:rFonts w:ascii="宋体" w:eastAsia="宋体" w:hAnsi="宋体" w:cs="黑体" w:hint="eastAsia"/>
          <w:b/>
          <w:bCs/>
          <w:szCs w:val="21"/>
        </w:rPr>
      </w:pPr>
      <w:r w:rsidRPr="008D6483">
        <w:rPr>
          <w:rFonts w:ascii="宋体" w:eastAsia="宋体" w:hAnsi="宋体" w:cs="黑体" w:hint="eastAsia"/>
          <w:b/>
          <w:bCs/>
          <w:szCs w:val="21"/>
        </w:rPr>
        <w:t>本报记者 赵雪</w:t>
      </w:r>
    </w:p>
    <w:p w14:paraId="5649D083" w14:textId="77777777" w:rsidR="004F0ED0" w:rsidRPr="008D6483" w:rsidRDefault="004F0ED0" w:rsidP="008D6483">
      <w:pPr>
        <w:spacing w:line="360" w:lineRule="exact"/>
        <w:ind w:firstLineChars="200" w:firstLine="422"/>
        <w:rPr>
          <w:rFonts w:ascii="宋体" w:eastAsia="宋体" w:hAnsi="宋体" w:cs="仿宋" w:hint="eastAsia"/>
          <w:b/>
          <w:bCs/>
          <w:szCs w:val="21"/>
        </w:rPr>
      </w:pPr>
    </w:p>
    <w:p w14:paraId="44A92FA7" w14:textId="77777777" w:rsidR="004F0ED0" w:rsidRPr="008D6483" w:rsidRDefault="00000000" w:rsidP="008D6483">
      <w:pPr>
        <w:spacing w:line="360" w:lineRule="exact"/>
        <w:ind w:firstLineChars="200" w:firstLine="422"/>
        <w:rPr>
          <w:rFonts w:ascii="宋体" w:eastAsia="宋体" w:hAnsi="宋体" w:cs="仿宋" w:hint="eastAsia"/>
          <w:b/>
          <w:bCs/>
          <w:szCs w:val="21"/>
        </w:rPr>
      </w:pPr>
      <w:r w:rsidRPr="008D6483">
        <w:rPr>
          <w:rFonts w:ascii="宋体" w:eastAsia="宋体" w:hAnsi="宋体" w:cs="仿宋" w:hint="eastAsia"/>
          <w:b/>
          <w:bCs/>
          <w:szCs w:val="21"/>
        </w:rPr>
        <w:t>松花江的水浪在骄阳下闪烁着细碎银光，长白山的林海在秋风中翻涌绿浪。八十余年过去，东北大地早已换了人间。然而，那些曾在冰天雪地里浴血奋战、在林海雪原中点燃烽火的身影，从未远去。如今，从文艺舞台到历史文献，从纪念馆到城市街巷，处处回响着对东北抗联英雄的深切缅怀。人们以各种方式守护着那段不屈记忆——这是一场跨越时空的纪念，更是一次永不褪色的传承。</w:t>
      </w:r>
    </w:p>
    <w:p w14:paraId="13E74278" w14:textId="77777777" w:rsidR="004F0ED0" w:rsidRPr="008D6483" w:rsidRDefault="004F0ED0" w:rsidP="008D6483">
      <w:pPr>
        <w:spacing w:line="360" w:lineRule="exact"/>
        <w:rPr>
          <w:rFonts w:ascii="宋体" w:eastAsia="宋体" w:hAnsi="宋体" w:cs="仿宋" w:hint="eastAsia"/>
          <w:b/>
          <w:bCs/>
          <w:szCs w:val="21"/>
        </w:rPr>
      </w:pPr>
    </w:p>
    <w:p w14:paraId="1C4925CD" w14:textId="77777777" w:rsidR="004F0ED0" w:rsidRPr="008D6483" w:rsidRDefault="00000000" w:rsidP="008D6483">
      <w:pPr>
        <w:spacing w:beforeLines="50" w:before="156" w:afterLines="50" w:after="156" w:line="360" w:lineRule="exact"/>
        <w:jc w:val="center"/>
        <w:rPr>
          <w:rFonts w:ascii="华文中宋" w:eastAsia="华文中宋" w:hAnsi="华文中宋" w:cs="黑体" w:hint="eastAsia"/>
          <w:b/>
          <w:bCs/>
          <w:sz w:val="28"/>
          <w:szCs w:val="28"/>
        </w:rPr>
      </w:pPr>
      <w:r w:rsidRPr="008D6483">
        <w:rPr>
          <w:rFonts w:ascii="华文中宋" w:eastAsia="华文中宋" w:hAnsi="华文中宋" w:cs="黑体" w:hint="eastAsia"/>
          <w:b/>
          <w:bCs/>
          <w:sz w:val="28"/>
          <w:szCs w:val="28"/>
        </w:rPr>
        <w:t>记忆的温度</w:t>
      </w:r>
    </w:p>
    <w:p w14:paraId="34B26A47" w14:textId="77777777" w:rsidR="004F0ED0" w:rsidRPr="008D6483" w:rsidRDefault="004F0ED0" w:rsidP="008D6483">
      <w:pPr>
        <w:spacing w:line="360" w:lineRule="exact"/>
        <w:rPr>
          <w:rFonts w:ascii="宋体" w:eastAsia="宋体" w:hAnsi="宋体" w:cs="仿宋" w:hint="eastAsia"/>
          <w:b/>
          <w:bCs/>
          <w:szCs w:val="21"/>
        </w:rPr>
      </w:pPr>
    </w:p>
    <w:p w14:paraId="2470893B" w14:textId="77777777" w:rsidR="004F0ED0" w:rsidRPr="008D6483" w:rsidRDefault="00000000" w:rsidP="008D6483">
      <w:pPr>
        <w:spacing w:line="360" w:lineRule="exact"/>
        <w:ind w:firstLineChars="200" w:firstLine="422"/>
        <w:rPr>
          <w:rFonts w:ascii="宋体" w:eastAsia="宋体" w:hAnsi="宋体" w:cs="仿宋" w:hint="eastAsia"/>
          <w:b/>
          <w:bCs/>
          <w:szCs w:val="21"/>
        </w:rPr>
      </w:pPr>
      <w:r w:rsidRPr="008D6483">
        <w:rPr>
          <w:rFonts w:ascii="宋体" w:eastAsia="宋体" w:hAnsi="宋体" w:cs="仿宋" w:hint="eastAsia"/>
          <w:b/>
          <w:bCs/>
          <w:szCs w:val="21"/>
        </w:rPr>
        <w:t>“1937年4月12日，天晴。午前五时，日贼自徐家码头向我军部密营方向南进，我监视队伏于隐蔽地，拟袭击敌之后续本队……”这摘自《周保中日记》中的文字，是抗联将领周保中在战斗间隙写下的真实日常。1936年至1945年，周保中坚持记录抗联部队的战役战斗、重要会议、干部教育、军民关系、部队行程、英雄事迹以及日军情势、斗争环境等，全方位还原了东北抗联十余年的战斗与生活。</w:t>
      </w:r>
    </w:p>
    <w:p w14:paraId="621EDB90" w14:textId="77777777" w:rsidR="004F0ED0" w:rsidRPr="008D6483" w:rsidRDefault="00000000" w:rsidP="008D6483">
      <w:pPr>
        <w:spacing w:line="360" w:lineRule="exact"/>
        <w:ind w:firstLineChars="200" w:firstLine="422"/>
        <w:rPr>
          <w:rFonts w:ascii="宋体" w:eastAsia="宋体" w:hAnsi="宋体" w:cs="仿宋" w:hint="eastAsia"/>
          <w:b/>
          <w:bCs/>
          <w:szCs w:val="21"/>
        </w:rPr>
      </w:pPr>
      <w:r w:rsidRPr="008D6483">
        <w:rPr>
          <w:rFonts w:ascii="宋体" w:eastAsia="宋体" w:hAnsi="宋体" w:cs="仿宋" w:hint="eastAsia"/>
          <w:b/>
          <w:bCs/>
          <w:szCs w:val="21"/>
        </w:rPr>
        <w:t>周保中的日记或长或短，最短仅20余字，最长近千字，每一篇都标注时间和天气，内容广泛、文体规范、记录翔实。辽宁省档案馆研究馆员张虹曾这样评价《周保中日记》：“关于东北抗日联军艰苦卓绝的战斗岁月，我已经读过大量的史学著作，也从众多的文学作品和图片影像资料里获得太多的直观印象了。可这些，都无法取代展读《周保中日记》带给我的震撼。”</w:t>
      </w:r>
    </w:p>
    <w:p w14:paraId="7C97271E" w14:textId="77777777" w:rsidR="004F0ED0" w:rsidRPr="008D6483" w:rsidRDefault="00000000" w:rsidP="008D6483">
      <w:pPr>
        <w:spacing w:line="360" w:lineRule="exact"/>
        <w:ind w:firstLineChars="200" w:firstLine="422"/>
        <w:rPr>
          <w:rFonts w:ascii="宋体" w:eastAsia="宋体" w:hAnsi="宋体" w:cs="仿宋" w:hint="eastAsia"/>
          <w:b/>
          <w:bCs/>
          <w:szCs w:val="21"/>
        </w:rPr>
      </w:pPr>
      <w:r w:rsidRPr="008D6483">
        <w:rPr>
          <w:rFonts w:ascii="宋体" w:eastAsia="宋体" w:hAnsi="宋体" w:cs="仿宋" w:hint="eastAsia"/>
          <w:b/>
          <w:bCs/>
          <w:szCs w:val="21"/>
        </w:rPr>
        <w:t>由于战乱动荡，周保中1932年至1936年初的日记大多散佚，仅存20余本。1963年春，病中的周保中整理并修订了1936年至1939年间的日记，这一时期正是东北抗日游击战争从高潮遇到挫折的阶段。他曾表示，保存日记是为“将来作为追寻历史事实的一个凭借”。后来，他将整理好的日记分订成两部交给中央档案馆，后与1940年至1945年的日记一同编入《东北地区革命历史文件汇集</w:t>
      </w:r>
      <w:r w:rsidRPr="008D6483">
        <w:rPr>
          <w:rFonts w:ascii="微软雅黑" w:eastAsia="微软雅黑" w:hAnsi="微软雅黑" w:cs="微软雅黑" w:hint="eastAsia"/>
          <w:b/>
          <w:bCs/>
          <w:szCs w:val="21"/>
        </w:rPr>
        <w:t>・</w:t>
      </w:r>
      <w:r w:rsidRPr="008D6483">
        <w:rPr>
          <w:rFonts w:ascii="宋体" w:eastAsia="宋体" w:hAnsi="宋体" w:cs="宋体" w:hint="eastAsia"/>
          <w:b/>
          <w:bCs/>
          <w:szCs w:val="21"/>
        </w:rPr>
        <w:t>周保中简短日记》，共计</w:t>
      </w:r>
      <w:r w:rsidRPr="008D6483">
        <w:rPr>
          <w:rFonts w:ascii="宋体" w:eastAsia="宋体" w:hAnsi="宋体" w:cs="仿宋" w:hint="eastAsia"/>
          <w:b/>
          <w:bCs/>
          <w:szCs w:val="21"/>
        </w:rPr>
        <w:t>73万字。</w:t>
      </w:r>
    </w:p>
    <w:p w14:paraId="7AF4508F" w14:textId="77777777" w:rsidR="004F0ED0" w:rsidRPr="008D6483" w:rsidRDefault="00000000" w:rsidP="008D6483">
      <w:pPr>
        <w:spacing w:line="360" w:lineRule="exact"/>
        <w:ind w:firstLineChars="200" w:firstLine="422"/>
        <w:rPr>
          <w:rFonts w:ascii="宋体" w:eastAsia="宋体" w:hAnsi="宋体" w:cs="仿宋" w:hint="eastAsia"/>
          <w:b/>
          <w:bCs/>
          <w:szCs w:val="21"/>
        </w:rPr>
      </w:pPr>
      <w:r w:rsidRPr="008D6483">
        <w:rPr>
          <w:rFonts w:ascii="宋体" w:eastAsia="宋体" w:hAnsi="宋体" w:cs="仿宋" w:hint="eastAsia"/>
          <w:b/>
          <w:bCs/>
          <w:szCs w:val="21"/>
        </w:rPr>
        <w:t>除了周保中，陈翰章也有写日记的习惯。他牺牲后，日记被日军获取。后来，由日军军官部分译介编入书中。2012年，吉林省敦化市委党校教师张彦夫通过旅日友人购得此书，发现了1939年4月至10月间，陈翰章在极端艰苦条件下写下的48篇日记。</w:t>
      </w:r>
    </w:p>
    <w:p w14:paraId="0AFAAE21" w14:textId="77777777" w:rsidR="004F0ED0" w:rsidRPr="008D6483" w:rsidRDefault="00000000" w:rsidP="008D6483">
      <w:pPr>
        <w:spacing w:line="360" w:lineRule="exact"/>
        <w:ind w:firstLineChars="200" w:firstLine="422"/>
        <w:rPr>
          <w:rFonts w:ascii="宋体" w:eastAsia="宋体" w:hAnsi="宋体" w:cs="仿宋" w:hint="eastAsia"/>
          <w:b/>
          <w:bCs/>
          <w:szCs w:val="21"/>
        </w:rPr>
      </w:pPr>
      <w:r w:rsidRPr="008D6483">
        <w:rPr>
          <w:rFonts w:ascii="宋体" w:eastAsia="宋体" w:hAnsi="宋体" w:cs="仿宋" w:hint="eastAsia"/>
          <w:b/>
          <w:bCs/>
          <w:szCs w:val="21"/>
        </w:rPr>
        <w:t>这些战火中写就的文字，是最珍贵的“活史料”。它们既是个人真情的流露，更是民族精神的永恒载体，是研究东北抗联历史的珍贵素材。</w:t>
      </w:r>
    </w:p>
    <w:p w14:paraId="14B4734F" w14:textId="77777777" w:rsidR="004F0ED0" w:rsidRPr="008D6483" w:rsidRDefault="004F0ED0" w:rsidP="008D6483">
      <w:pPr>
        <w:spacing w:line="360" w:lineRule="exact"/>
        <w:rPr>
          <w:rFonts w:ascii="宋体" w:eastAsia="宋体" w:hAnsi="宋体" w:cs="仿宋" w:hint="eastAsia"/>
          <w:b/>
          <w:bCs/>
          <w:szCs w:val="21"/>
        </w:rPr>
      </w:pPr>
    </w:p>
    <w:p w14:paraId="2CA68120" w14:textId="77777777" w:rsidR="004F0ED0" w:rsidRPr="008D6483" w:rsidRDefault="00000000" w:rsidP="008D6483">
      <w:pPr>
        <w:spacing w:beforeLines="50" w:before="156" w:afterLines="50" w:after="156" w:line="360" w:lineRule="exact"/>
        <w:jc w:val="center"/>
        <w:rPr>
          <w:rFonts w:ascii="华文中宋" w:eastAsia="华文中宋" w:hAnsi="华文中宋" w:cs="黑体" w:hint="eastAsia"/>
          <w:b/>
          <w:bCs/>
          <w:sz w:val="28"/>
          <w:szCs w:val="28"/>
        </w:rPr>
      </w:pPr>
      <w:r w:rsidRPr="008D6483">
        <w:rPr>
          <w:rFonts w:ascii="华文中宋" w:eastAsia="华文中宋" w:hAnsi="华文中宋" w:cs="黑体" w:hint="eastAsia"/>
          <w:b/>
          <w:bCs/>
          <w:sz w:val="28"/>
          <w:szCs w:val="28"/>
        </w:rPr>
        <w:t>文艺的回响</w:t>
      </w:r>
    </w:p>
    <w:p w14:paraId="4064B656" w14:textId="77777777" w:rsidR="004F0ED0" w:rsidRPr="008D6483" w:rsidRDefault="004F0ED0" w:rsidP="008D6483">
      <w:pPr>
        <w:spacing w:line="360" w:lineRule="exact"/>
        <w:rPr>
          <w:rFonts w:ascii="宋体" w:eastAsia="宋体" w:hAnsi="宋体" w:cs="仿宋" w:hint="eastAsia"/>
          <w:b/>
          <w:bCs/>
          <w:szCs w:val="21"/>
        </w:rPr>
      </w:pPr>
    </w:p>
    <w:p w14:paraId="56D3CFC4" w14:textId="77777777" w:rsidR="004F0ED0" w:rsidRPr="008D6483" w:rsidRDefault="00000000" w:rsidP="008D6483">
      <w:pPr>
        <w:spacing w:line="360" w:lineRule="exact"/>
        <w:ind w:firstLineChars="200" w:firstLine="422"/>
        <w:rPr>
          <w:rFonts w:ascii="宋体" w:eastAsia="宋体" w:hAnsi="宋体" w:cs="仿宋" w:hint="eastAsia"/>
          <w:b/>
          <w:bCs/>
          <w:szCs w:val="21"/>
        </w:rPr>
      </w:pPr>
      <w:r w:rsidRPr="008D6483">
        <w:rPr>
          <w:rFonts w:ascii="宋体" w:eastAsia="宋体" w:hAnsi="宋体" w:cs="仿宋" w:hint="eastAsia"/>
          <w:b/>
          <w:bCs/>
          <w:szCs w:val="21"/>
        </w:rPr>
        <w:lastRenderedPageBreak/>
        <w:t>1936年，作曲家张寒晖于西安目睹东北军将士的思乡之情，挥笔写下饱含泣血之痛的《松花江上》。歌曲中的悲怆与愤怒，不仅承载着千万东北同胞的家国之</w:t>
      </w:r>
      <w:proofErr w:type="gramStart"/>
      <w:r w:rsidRPr="008D6483">
        <w:rPr>
          <w:rFonts w:ascii="宋体" w:eastAsia="宋体" w:hAnsi="宋体" w:cs="仿宋" w:hint="eastAsia"/>
          <w:b/>
          <w:bCs/>
          <w:szCs w:val="21"/>
        </w:rPr>
        <w:t>殇</w:t>
      </w:r>
      <w:proofErr w:type="gramEnd"/>
      <w:r w:rsidRPr="008D6483">
        <w:rPr>
          <w:rFonts w:ascii="宋体" w:eastAsia="宋体" w:hAnsi="宋体" w:cs="仿宋" w:hint="eastAsia"/>
          <w:b/>
          <w:bCs/>
          <w:szCs w:val="21"/>
        </w:rPr>
        <w:t>，更化作唤醒民族斗志的激昂号角。时间过去了近90年，2025年，黑龙江省图书馆报告厅，“东北英雄魂 抗联音画组歌”专题音乐会刚刚开场，当《松花江上》的旋律再度响起，舞台大屏上闪过白山黑水的风雪密营、抗联战士紧握的步枪，观众的思绪瞬间被拉回到那段抗争的岁月。</w:t>
      </w:r>
    </w:p>
    <w:p w14:paraId="54F7D6A7" w14:textId="77777777" w:rsidR="004F0ED0" w:rsidRPr="008D6483" w:rsidRDefault="00000000" w:rsidP="008D6483">
      <w:pPr>
        <w:spacing w:line="360" w:lineRule="exact"/>
        <w:ind w:firstLineChars="200" w:firstLine="422"/>
        <w:rPr>
          <w:rFonts w:ascii="宋体" w:eastAsia="宋体" w:hAnsi="宋体" w:cs="仿宋" w:hint="eastAsia"/>
          <w:b/>
          <w:bCs/>
          <w:szCs w:val="21"/>
        </w:rPr>
      </w:pPr>
      <w:r w:rsidRPr="008D6483">
        <w:rPr>
          <w:rFonts w:ascii="宋体" w:eastAsia="宋体" w:hAnsi="宋体" w:cs="仿宋" w:hint="eastAsia"/>
          <w:b/>
          <w:bCs/>
          <w:szCs w:val="21"/>
        </w:rPr>
        <w:t>自东北抗联高举抗日旗帜起，文艺工作者便以笔为枪、以曲为号、以镜头为窗，将将士们的英勇，熔铸成动人创作。</w:t>
      </w:r>
    </w:p>
    <w:p w14:paraId="18E7D521" w14:textId="77777777" w:rsidR="004F0ED0" w:rsidRPr="008D6483" w:rsidRDefault="00000000" w:rsidP="008D6483">
      <w:pPr>
        <w:spacing w:line="360" w:lineRule="exact"/>
        <w:ind w:firstLineChars="200" w:firstLine="422"/>
        <w:rPr>
          <w:rFonts w:ascii="宋体" w:eastAsia="宋体" w:hAnsi="宋体" w:cs="仿宋" w:hint="eastAsia"/>
          <w:b/>
          <w:bCs/>
          <w:szCs w:val="21"/>
        </w:rPr>
      </w:pPr>
      <w:r w:rsidRPr="008D6483">
        <w:rPr>
          <w:rFonts w:ascii="宋体" w:eastAsia="宋体" w:hAnsi="宋体" w:cs="仿宋" w:hint="eastAsia"/>
          <w:b/>
          <w:bCs/>
          <w:szCs w:val="21"/>
        </w:rPr>
        <w:t>在音乐领域，除《松花江上》《东北抗日联军第一路军军歌》《露营之歌》等经典之外，唱响抗联事迹的旋律始终高亢。1950年，大型歌剧《星星之火》首演，插曲《革命人永远是年轻》传唱至今；2015年，沈阳音乐学院将其改编为清唱剧，亮相北京国家大剧院；2021年，作曲家杨欧迪以杨靖宇英雄事迹为灵感参与创作了歌曲《杨靖宇之歌》；2025年，歌手周深深情献唱《归来》，致敬东北抗联英烈。</w:t>
      </w:r>
    </w:p>
    <w:p w14:paraId="26722920" w14:textId="77777777" w:rsidR="004F0ED0" w:rsidRPr="008D6483" w:rsidRDefault="00000000" w:rsidP="008D6483">
      <w:pPr>
        <w:spacing w:line="360" w:lineRule="exact"/>
        <w:ind w:firstLineChars="200" w:firstLine="422"/>
        <w:rPr>
          <w:rFonts w:ascii="宋体" w:eastAsia="宋体" w:hAnsi="宋体" w:cs="仿宋" w:hint="eastAsia"/>
          <w:b/>
          <w:bCs/>
          <w:szCs w:val="21"/>
        </w:rPr>
      </w:pPr>
      <w:r w:rsidRPr="008D6483">
        <w:rPr>
          <w:rFonts w:ascii="宋体" w:eastAsia="宋体" w:hAnsi="宋体" w:cs="仿宋" w:hint="eastAsia"/>
          <w:b/>
          <w:bCs/>
          <w:szCs w:val="21"/>
        </w:rPr>
        <w:t>文学创作同样澎湃不息。1935年，萧军的《八月的乡村》中“咱东北人不是孬种”的呐喊，成为讴歌东北抗联精神的文学先声；1962年，关沫南的《在镜泊湖边》细腻刻画战士群像；1999年，迟子建的《伪满洲国》再现杨靖宇牺牲的悲壮；2001年，阿成的《赵一曼女士》深刻描摹英雄精神世界，荣获鲁迅文学奖；2024年，李</w:t>
      </w:r>
      <w:proofErr w:type="gramStart"/>
      <w:r w:rsidRPr="008D6483">
        <w:rPr>
          <w:rFonts w:ascii="宋体" w:eastAsia="宋体" w:hAnsi="宋体" w:cs="仿宋" w:hint="eastAsia"/>
          <w:b/>
          <w:bCs/>
          <w:szCs w:val="21"/>
        </w:rPr>
        <w:t>发锁完成</w:t>
      </w:r>
      <w:proofErr w:type="gramEnd"/>
      <w:r w:rsidRPr="008D6483">
        <w:rPr>
          <w:rFonts w:ascii="宋体" w:eastAsia="宋体" w:hAnsi="宋体" w:cs="仿宋" w:hint="eastAsia"/>
          <w:b/>
          <w:bCs/>
          <w:szCs w:val="21"/>
        </w:rPr>
        <w:t>60万字手写稿《热血：东北抗联》；2025年7月，《远隔重洋的呐喊：东北抗战史料选编》《初心如磐——档案中的东北抗联英雄》《杨靖宇将军》三部图书同步推出，为历史研究与精神传承奠定了坚实基础。</w:t>
      </w:r>
    </w:p>
    <w:p w14:paraId="6B79A77D" w14:textId="77777777" w:rsidR="004F0ED0" w:rsidRPr="008D6483" w:rsidRDefault="00000000" w:rsidP="008D6483">
      <w:pPr>
        <w:spacing w:line="360" w:lineRule="exact"/>
        <w:ind w:firstLineChars="200" w:firstLine="422"/>
        <w:rPr>
          <w:rFonts w:ascii="宋体" w:eastAsia="宋体" w:hAnsi="宋体" w:cs="仿宋" w:hint="eastAsia"/>
          <w:b/>
          <w:bCs/>
          <w:szCs w:val="21"/>
        </w:rPr>
      </w:pPr>
      <w:r w:rsidRPr="008D6483">
        <w:rPr>
          <w:rFonts w:ascii="宋体" w:eastAsia="宋体" w:hAnsi="宋体" w:cs="仿宋" w:hint="eastAsia"/>
          <w:b/>
          <w:bCs/>
          <w:szCs w:val="21"/>
        </w:rPr>
        <w:t>英雄故事也在舞台与银幕上焕发光彩。1948年，女作家颜一烟历经周折搜集“八女投江”史料，将其改编为电影剧本，拍出中国首部在国际上获奖的影片《中华女儿》，这也是新中国最早弘扬东北抗联精神的电影，此后，《赵一曼》《归心似箭》等影片陆续面世；1992年，电视剧《赵尚志》重塑抗联将领形象，主题曲《嫂子颂》传唱一时；2005年，哈尔滨话剧院的《赵一曼》以沉浸式舞台打动观众；2013年，纪录片《东北抗联》（吉版）以400分钟篇幅重现14年烽火，荣获“五个</w:t>
      </w:r>
      <w:proofErr w:type="gramStart"/>
      <w:r w:rsidRPr="008D6483">
        <w:rPr>
          <w:rFonts w:ascii="宋体" w:eastAsia="宋体" w:hAnsi="宋体" w:cs="仿宋" w:hint="eastAsia"/>
          <w:b/>
          <w:bCs/>
          <w:szCs w:val="21"/>
        </w:rPr>
        <w:t>一</w:t>
      </w:r>
      <w:proofErr w:type="gramEnd"/>
      <w:r w:rsidRPr="008D6483">
        <w:rPr>
          <w:rFonts w:ascii="宋体" w:eastAsia="宋体" w:hAnsi="宋体" w:cs="仿宋" w:hint="eastAsia"/>
          <w:b/>
          <w:bCs/>
          <w:szCs w:val="21"/>
        </w:rPr>
        <w:t>工程”奖；2012年，辽宁芭蕾舞团创排舞剧《八女投江》，首演于2014年，随即成为该团最具代表性的作品之一；2025年8月，微短剧《铁血英魂》上线，吸引更多年轻观众。</w:t>
      </w:r>
    </w:p>
    <w:p w14:paraId="76DA77DD" w14:textId="77777777" w:rsidR="004F0ED0" w:rsidRPr="008D6483" w:rsidRDefault="00000000" w:rsidP="008D6483">
      <w:pPr>
        <w:spacing w:line="360" w:lineRule="exact"/>
        <w:ind w:firstLineChars="200" w:firstLine="422"/>
        <w:rPr>
          <w:rFonts w:ascii="宋体" w:eastAsia="宋体" w:hAnsi="宋体" w:cs="仿宋" w:hint="eastAsia"/>
          <w:b/>
          <w:bCs/>
          <w:szCs w:val="21"/>
        </w:rPr>
      </w:pPr>
      <w:r w:rsidRPr="008D6483">
        <w:rPr>
          <w:rFonts w:ascii="宋体" w:eastAsia="宋体" w:hAnsi="宋体" w:cs="仿宋" w:hint="eastAsia"/>
          <w:b/>
          <w:bCs/>
          <w:szCs w:val="21"/>
        </w:rPr>
        <w:t>正如吉林省社会科学院副研究员谭忠艳所言：“东北抗联是东北三省最丰富、最独特、最具代表性的红色资源，是中国抗战史上气贯长虹的英雄史诗。相关文艺作品不仅彰显民族气节与英雄大义，更为人民群众树立了信仰与价值的标杆。”</w:t>
      </w:r>
    </w:p>
    <w:p w14:paraId="6F80D5CA" w14:textId="77777777" w:rsidR="004F0ED0" w:rsidRPr="008D6483" w:rsidRDefault="004F0ED0" w:rsidP="008D6483">
      <w:pPr>
        <w:spacing w:line="360" w:lineRule="exact"/>
        <w:rPr>
          <w:rFonts w:ascii="宋体" w:eastAsia="宋体" w:hAnsi="宋体" w:cs="仿宋" w:hint="eastAsia"/>
          <w:b/>
          <w:bCs/>
          <w:szCs w:val="21"/>
        </w:rPr>
      </w:pPr>
    </w:p>
    <w:p w14:paraId="5CA6F580" w14:textId="77777777" w:rsidR="004F0ED0" w:rsidRPr="008D6483" w:rsidRDefault="00000000" w:rsidP="008D6483">
      <w:pPr>
        <w:spacing w:beforeLines="50" w:before="156" w:afterLines="50" w:after="156" w:line="360" w:lineRule="exact"/>
        <w:jc w:val="center"/>
        <w:rPr>
          <w:rFonts w:ascii="华文中宋" w:eastAsia="华文中宋" w:hAnsi="华文中宋" w:cs="黑体" w:hint="eastAsia"/>
          <w:b/>
          <w:bCs/>
          <w:sz w:val="28"/>
          <w:szCs w:val="28"/>
        </w:rPr>
      </w:pPr>
      <w:r w:rsidRPr="008D6483">
        <w:rPr>
          <w:rFonts w:ascii="华文中宋" w:eastAsia="华文中宋" w:hAnsi="华文中宋" w:cs="黑体" w:hint="eastAsia"/>
          <w:b/>
          <w:bCs/>
          <w:sz w:val="28"/>
          <w:szCs w:val="28"/>
        </w:rPr>
        <w:t>大地的丰碑</w:t>
      </w:r>
    </w:p>
    <w:p w14:paraId="5D28DE68" w14:textId="77777777" w:rsidR="004F0ED0" w:rsidRPr="008D6483" w:rsidRDefault="004F0ED0" w:rsidP="008D6483">
      <w:pPr>
        <w:spacing w:line="360" w:lineRule="exact"/>
        <w:rPr>
          <w:rFonts w:ascii="宋体" w:eastAsia="宋体" w:hAnsi="宋体" w:cs="仿宋" w:hint="eastAsia"/>
          <w:b/>
          <w:bCs/>
          <w:szCs w:val="21"/>
        </w:rPr>
      </w:pPr>
    </w:p>
    <w:p w14:paraId="2A486CA2" w14:textId="77777777" w:rsidR="004F0ED0" w:rsidRPr="008D6483" w:rsidRDefault="00000000" w:rsidP="008D6483">
      <w:pPr>
        <w:spacing w:line="360" w:lineRule="exact"/>
        <w:ind w:firstLineChars="200" w:firstLine="422"/>
        <w:rPr>
          <w:rFonts w:ascii="宋体" w:eastAsia="宋体" w:hAnsi="宋体" w:cs="仿宋" w:hint="eastAsia"/>
          <w:b/>
          <w:bCs/>
          <w:szCs w:val="21"/>
        </w:rPr>
      </w:pPr>
      <w:r w:rsidRPr="008D6483">
        <w:rPr>
          <w:rFonts w:ascii="宋体" w:eastAsia="宋体" w:hAnsi="宋体" w:cs="仿宋" w:hint="eastAsia"/>
          <w:b/>
          <w:bCs/>
          <w:szCs w:val="21"/>
        </w:rPr>
        <w:t>辽宁本溪的东北抗联史实陈列馆，一道道青石阶梯蕴含深意：第一层11级台阶，对应抗联11个军；第二层14级，象征14年抗战；第三层“8+6”结构，呼应从“八年抗战”到“十四年抗战”的历史认知飞跃。</w:t>
      </w:r>
    </w:p>
    <w:p w14:paraId="7AC0447E" w14:textId="77777777" w:rsidR="004F0ED0" w:rsidRPr="008D6483" w:rsidRDefault="00000000" w:rsidP="008D6483">
      <w:pPr>
        <w:spacing w:line="360" w:lineRule="exact"/>
        <w:ind w:firstLineChars="200" w:firstLine="422"/>
        <w:rPr>
          <w:rFonts w:ascii="宋体" w:eastAsia="宋体" w:hAnsi="宋体" w:cs="仿宋" w:hint="eastAsia"/>
          <w:b/>
          <w:bCs/>
          <w:szCs w:val="21"/>
        </w:rPr>
      </w:pPr>
      <w:r w:rsidRPr="008D6483">
        <w:rPr>
          <w:rFonts w:ascii="宋体" w:eastAsia="宋体" w:hAnsi="宋体" w:cs="仿宋" w:hint="eastAsia"/>
          <w:b/>
          <w:bCs/>
          <w:szCs w:val="21"/>
        </w:rPr>
        <w:t>在丹东邓铁梅司令部旧址，推开雕花木门，《告东北民众书》的复制件在灯光下泛着</w:t>
      </w:r>
      <w:r w:rsidRPr="008D6483">
        <w:rPr>
          <w:rFonts w:ascii="宋体" w:eastAsia="宋体" w:hAnsi="宋体" w:cs="仿宋" w:hint="eastAsia"/>
          <w:b/>
          <w:bCs/>
          <w:szCs w:val="21"/>
        </w:rPr>
        <w:lastRenderedPageBreak/>
        <w:t>暖光。锈迹斑斑的煤油灯旁，VR设备蓦然亮起——戴上头盔，1932年冬夜的风雪呼啸而至。</w:t>
      </w:r>
    </w:p>
    <w:p w14:paraId="5D08E1BC" w14:textId="77777777" w:rsidR="004F0ED0" w:rsidRPr="008D6483" w:rsidRDefault="00000000" w:rsidP="008D6483">
      <w:pPr>
        <w:spacing w:line="360" w:lineRule="exact"/>
        <w:ind w:firstLineChars="200" w:firstLine="422"/>
        <w:rPr>
          <w:rFonts w:ascii="宋体" w:eastAsia="宋体" w:hAnsi="宋体" w:cs="仿宋" w:hint="eastAsia"/>
          <w:b/>
          <w:bCs/>
          <w:szCs w:val="21"/>
        </w:rPr>
      </w:pPr>
      <w:r w:rsidRPr="008D6483">
        <w:rPr>
          <w:rFonts w:ascii="宋体" w:eastAsia="宋体" w:hAnsi="宋体" w:cs="仿宋" w:hint="eastAsia"/>
          <w:b/>
          <w:bCs/>
          <w:szCs w:val="21"/>
        </w:rPr>
        <w:t>吉林通化靖宇山上，杨靖宇烈士陵园静卧于苍松翠柏之间。门前46级台阶分作两段：下方35</w:t>
      </w:r>
      <w:proofErr w:type="gramStart"/>
      <w:r w:rsidRPr="008D6483">
        <w:rPr>
          <w:rFonts w:ascii="宋体" w:eastAsia="宋体" w:hAnsi="宋体" w:cs="仿宋" w:hint="eastAsia"/>
          <w:b/>
          <w:bCs/>
          <w:szCs w:val="21"/>
        </w:rPr>
        <w:t>阶喻示</w:t>
      </w:r>
      <w:proofErr w:type="gramEnd"/>
      <w:r w:rsidRPr="008D6483">
        <w:rPr>
          <w:rFonts w:ascii="宋体" w:eastAsia="宋体" w:hAnsi="宋体" w:cs="仿宋" w:hint="eastAsia"/>
          <w:b/>
          <w:bCs/>
          <w:szCs w:val="21"/>
        </w:rPr>
        <w:t>将军牺牲时的年龄，上方11</w:t>
      </w:r>
      <w:proofErr w:type="gramStart"/>
      <w:r w:rsidRPr="008D6483">
        <w:rPr>
          <w:rFonts w:ascii="宋体" w:eastAsia="宋体" w:hAnsi="宋体" w:cs="仿宋" w:hint="eastAsia"/>
          <w:b/>
          <w:bCs/>
          <w:szCs w:val="21"/>
        </w:rPr>
        <w:t>阶代表</w:t>
      </w:r>
      <w:proofErr w:type="gramEnd"/>
      <w:r w:rsidRPr="008D6483">
        <w:rPr>
          <w:rFonts w:ascii="宋体" w:eastAsia="宋体" w:hAnsi="宋体" w:cs="仿宋" w:hint="eastAsia"/>
          <w:b/>
          <w:bCs/>
          <w:szCs w:val="21"/>
        </w:rPr>
        <w:t>他在东北抗战的11年。</w:t>
      </w:r>
    </w:p>
    <w:p w14:paraId="5405A10F" w14:textId="77777777" w:rsidR="004F0ED0" w:rsidRPr="008D6483" w:rsidRDefault="00000000" w:rsidP="008D6483">
      <w:pPr>
        <w:spacing w:line="360" w:lineRule="exact"/>
        <w:ind w:firstLineChars="200" w:firstLine="422"/>
        <w:rPr>
          <w:rFonts w:ascii="宋体" w:eastAsia="宋体" w:hAnsi="宋体" w:cs="仿宋" w:hint="eastAsia"/>
          <w:b/>
          <w:bCs/>
          <w:szCs w:val="21"/>
        </w:rPr>
      </w:pPr>
      <w:r w:rsidRPr="008D6483">
        <w:rPr>
          <w:rFonts w:ascii="宋体" w:eastAsia="宋体" w:hAnsi="宋体" w:cs="仿宋" w:hint="eastAsia"/>
          <w:b/>
          <w:bCs/>
          <w:szCs w:val="21"/>
        </w:rPr>
        <w:t>向北数百公里，哈尔滨兆</w:t>
      </w:r>
      <w:proofErr w:type="gramStart"/>
      <w:r w:rsidRPr="008D6483">
        <w:rPr>
          <w:rFonts w:ascii="宋体" w:eastAsia="宋体" w:hAnsi="宋体" w:cs="仿宋" w:hint="eastAsia"/>
          <w:b/>
          <w:bCs/>
          <w:szCs w:val="21"/>
        </w:rPr>
        <w:t>麟</w:t>
      </w:r>
      <w:proofErr w:type="gramEnd"/>
      <w:r w:rsidRPr="008D6483">
        <w:rPr>
          <w:rFonts w:ascii="宋体" w:eastAsia="宋体" w:hAnsi="宋体" w:cs="仿宋" w:hint="eastAsia"/>
          <w:b/>
          <w:bCs/>
          <w:szCs w:val="21"/>
        </w:rPr>
        <w:t>街88号，李兆麟将军纪念馆肃立于闹市之中，这里是将军1946年遇难之地。不远处的东北烈士纪念馆，乳白色石柱在夕阳中熠熠生辉。</w:t>
      </w:r>
    </w:p>
    <w:p w14:paraId="5F1828F9" w14:textId="77777777" w:rsidR="004F0ED0" w:rsidRPr="008D6483" w:rsidRDefault="00000000" w:rsidP="008D6483">
      <w:pPr>
        <w:spacing w:line="360" w:lineRule="exact"/>
        <w:ind w:firstLineChars="200" w:firstLine="422"/>
        <w:rPr>
          <w:rFonts w:ascii="宋体" w:eastAsia="宋体" w:hAnsi="宋体" w:cs="仿宋" w:hint="eastAsia"/>
          <w:b/>
          <w:bCs/>
          <w:szCs w:val="21"/>
        </w:rPr>
      </w:pPr>
      <w:r w:rsidRPr="008D6483">
        <w:rPr>
          <w:rFonts w:ascii="宋体" w:eastAsia="宋体" w:hAnsi="宋体" w:cs="仿宋" w:hint="eastAsia"/>
          <w:b/>
          <w:bCs/>
          <w:szCs w:val="21"/>
        </w:rPr>
        <w:t>这些伫立在东北大地的纪念馆与遗址，正如凝固的历史坐标，默默守护着抗联的记忆。</w:t>
      </w:r>
    </w:p>
    <w:p w14:paraId="3226490C" w14:textId="77777777" w:rsidR="004F0ED0" w:rsidRPr="008D6483" w:rsidRDefault="00000000" w:rsidP="008D6483">
      <w:pPr>
        <w:spacing w:line="360" w:lineRule="exact"/>
        <w:ind w:firstLineChars="200" w:firstLine="422"/>
        <w:rPr>
          <w:rFonts w:ascii="宋体" w:eastAsia="宋体" w:hAnsi="宋体" w:cs="仿宋" w:hint="eastAsia"/>
          <w:b/>
          <w:bCs/>
          <w:szCs w:val="21"/>
        </w:rPr>
      </w:pPr>
      <w:r w:rsidRPr="008D6483">
        <w:rPr>
          <w:rFonts w:ascii="宋体" w:eastAsia="宋体" w:hAnsi="宋体" w:cs="仿宋" w:hint="eastAsia"/>
          <w:b/>
          <w:bCs/>
          <w:szCs w:val="21"/>
        </w:rPr>
        <w:t>据国家文物局统计，黑龙江、吉林、辽宁、内蒙古四省区普查认定的抗联遗址遗迹达600多处，其中300余处已被核定公布为各级文物保护单位。它们涵盖战场、指挥部、营地、医院、烈士牺牲地、墓园、纪念碑等。仅辽宁省，现有东北抗联不可移动文物遗迹就超过230处，相关纪念馆、博物馆达7座。</w:t>
      </w:r>
    </w:p>
    <w:p w14:paraId="0BDD921C" w14:textId="77777777" w:rsidR="004F0ED0" w:rsidRPr="008D6483" w:rsidRDefault="00000000" w:rsidP="008D6483">
      <w:pPr>
        <w:spacing w:line="360" w:lineRule="exact"/>
        <w:ind w:firstLineChars="200" w:firstLine="422"/>
        <w:rPr>
          <w:rFonts w:ascii="宋体" w:eastAsia="宋体" w:hAnsi="宋体" w:cs="仿宋" w:hint="eastAsia"/>
          <w:b/>
          <w:bCs/>
          <w:szCs w:val="21"/>
        </w:rPr>
      </w:pPr>
      <w:r w:rsidRPr="008D6483">
        <w:rPr>
          <w:rFonts w:ascii="宋体" w:eastAsia="宋体" w:hAnsi="宋体" w:cs="仿宋" w:hint="eastAsia"/>
          <w:b/>
          <w:bCs/>
          <w:szCs w:val="21"/>
        </w:rPr>
        <w:t>“建设纪念馆的意义，就在于提醒人们不要忘记那段艰苦卓绝的抗战岁月，同时也激励后人继承和发扬东北抗联精神。”吉林市委党史研究室二级调研员杜晓丽感慨地说。如今，随着七星</w:t>
      </w:r>
      <w:proofErr w:type="gramStart"/>
      <w:r w:rsidRPr="008D6483">
        <w:rPr>
          <w:rFonts w:ascii="宋体" w:eastAsia="宋体" w:hAnsi="宋体" w:cs="仿宋" w:hint="eastAsia"/>
          <w:b/>
          <w:bCs/>
          <w:szCs w:val="21"/>
        </w:rPr>
        <w:t>砬子密</w:t>
      </w:r>
      <w:proofErr w:type="gramEnd"/>
      <w:r w:rsidRPr="008D6483">
        <w:rPr>
          <w:rFonts w:ascii="宋体" w:eastAsia="宋体" w:hAnsi="宋体" w:cs="仿宋" w:hint="eastAsia"/>
          <w:b/>
          <w:bCs/>
          <w:szCs w:val="21"/>
        </w:rPr>
        <w:t>营、祁致中故居等抗联遗址陆续完成修缮，一条贯穿</w:t>
      </w:r>
      <w:proofErr w:type="gramStart"/>
      <w:r w:rsidRPr="008D6483">
        <w:rPr>
          <w:rFonts w:ascii="宋体" w:eastAsia="宋体" w:hAnsi="宋体" w:cs="仿宋" w:hint="eastAsia"/>
          <w:b/>
          <w:bCs/>
          <w:szCs w:val="21"/>
        </w:rPr>
        <w:t>黑吉辽三省</w:t>
      </w:r>
      <w:proofErr w:type="gramEnd"/>
      <w:r w:rsidRPr="008D6483">
        <w:rPr>
          <w:rFonts w:ascii="宋体" w:eastAsia="宋体" w:hAnsi="宋体" w:cs="仿宋" w:hint="eastAsia"/>
          <w:b/>
          <w:bCs/>
          <w:szCs w:val="21"/>
        </w:rPr>
        <w:t>的东北抗联精神传承带正在形成，让英雄故事在更广阔的土地上流传。</w:t>
      </w:r>
    </w:p>
    <w:p w14:paraId="7A2E86E5" w14:textId="77777777" w:rsidR="004F0ED0" w:rsidRPr="008D6483" w:rsidRDefault="00000000" w:rsidP="008D6483">
      <w:pPr>
        <w:spacing w:line="360" w:lineRule="exact"/>
        <w:ind w:firstLineChars="200" w:firstLine="422"/>
        <w:rPr>
          <w:rFonts w:ascii="宋体" w:eastAsia="宋体" w:hAnsi="宋体" w:cs="仿宋" w:hint="eastAsia"/>
          <w:b/>
          <w:bCs/>
          <w:szCs w:val="21"/>
        </w:rPr>
      </w:pPr>
      <w:r w:rsidRPr="008D6483">
        <w:rPr>
          <w:rFonts w:ascii="宋体" w:eastAsia="宋体" w:hAnsi="宋体" w:cs="仿宋" w:hint="eastAsia"/>
          <w:b/>
          <w:bCs/>
          <w:szCs w:val="21"/>
        </w:rPr>
        <w:t>精神的传承</w:t>
      </w:r>
    </w:p>
    <w:p w14:paraId="39C62223" w14:textId="77777777" w:rsidR="004F0ED0" w:rsidRPr="008D6483" w:rsidRDefault="00000000" w:rsidP="008D6483">
      <w:pPr>
        <w:spacing w:line="360" w:lineRule="exact"/>
        <w:ind w:firstLineChars="200" w:firstLine="422"/>
        <w:rPr>
          <w:rFonts w:ascii="宋体" w:eastAsia="宋体" w:hAnsi="宋体" w:cs="仿宋" w:hint="eastAsia"/>
          <w:b/>
          <w:bCs/>
          <w:szCs w:val="21"/>
        </w:rPr>
      </w:pPr>
      <w:r w:rsidRPr="008D6483">
        <w:rPr>
          <w:rFonts w:ascii="宋体" w:eastAsia="宋体" w:hAnsi="宋体" w:cs="仿宋" w:hint="eastAsia"/>
          <w:b/>
          <w:bCs/>
          <w:szCs w:val="21"/>
        </w:rPr>
        <w:t>在黑龙江尚志市，石嘴山上的赵尚志烈士雕像正俯瞰着这座以他命名的城市。</w:t>
      </w:r>
    </w:p>
    <w:p w14:paraId="6EEAFC12" w14:textId="77777777" w:rsidR="004F0ED0" w:rsidRPr="008D6483" w:rsidRDefault="00000000" w:rsidP="008D6483">
      <w:pPr>
        <w:spacing w:line="360" w:lineRule="exact"/>
        <w:ind w:firstLineChars="200" w:firstLine="422"/>
        <w:rPr>
          <w:rFonts w:ascii="宋体" w:eastAsia="宋体" w:hAnsi="宋体" w:cs="仿宋" w:hint="eastAsia"/>
          <w:b/>
          <w:bCs/>
          <w:szCs w:val="21"/>
        </w:rPr>
      </w:pPr>
      <w:r w:rsidRPr="008D6483">
        <w:rPr>
          <w:rFonts w:ascii="宋体" w:eastAsia="宋体" w:hAnsi="宋体" w:cs="仿宋" w:hint="eastAsia"/>
          <w:b/>
          <w:bCs/>
          <w:szCs w:val="21"/>
        </w:rPr>
        <w:t>1946年11月，为缅怀这位曾被日寇以“一两肉得一两银”悬赏的抗联名将，珠河县更名为尚志县，后撤县设市。如今，“尚志”不仅是一座城市的名字，更是一种精神的象征。</w:t>
      </w:r>
    </w:p>
    <w:p w14:paraId="5BC6A3BA" w14:textId="77777777" w:rsidR="004F0ED0" w:rsidRPr="008D6483" w:rsidRDefault="00000000" w:rsidP="008D6483">
      <w:pPr>
        <w:spacing w:line="360" w:lineRule="exact"/>
        <w:ind w:firstLineChars="200" w:firstLine="422"/>
        <w:rPr>
          <w:rFonts w:ascii="宋体" w:eastAsia="宋体" w:hAnsi="宋体" w:cs="仿宋" w:hint="eastAsia"/>
          <w:b/>
          <w:bCs/>
          <w:szCs w:val="21"/>
        </w:rPr>
      </w:pPr>
      <w:r w:rsidRPr="008D6483">
        <w:rPr>
          <w:rFonts w:ascii="宋体" w:eastAsia="宋体" w:hAnsi="宋体" w:cs="仿宋" w:hint="eastAsia"/>
          <w:b/>
          <w:bCs/>
          <w:szCs w:val="21"/>
        </w:rPr>
        <w:t>在东北，英雄的名字早已融入山河、刻入城市肌理。无论是地名、街名，还是校名，都在以最质朴的方式，让东北抗联精神薪火相传。</w:t>
      </w:r>
    </w:p>
    <w:p w14:paraId="1C8DE31A" w14:textId="77777777" w:rsidR="004F0ED0" w:rsidRPr="008D6483" w:rsidRDefault="00000000" w:rsidP="008D6483">
      <w:pPr>
        <w:spacing w:line="360" w:lineRule="exact"/>
        <w:ind w:firstLineChars="200" w:firstLine="422"/>
        <w:rPr>
          <w:rFonts w:ascii="宋体" w:eastAsia="宋体" w:hAnsi="宋体" w:cs="仿宋" w:hint="eastAsia"/>
          <w:b/>
          <w:bCs/>
          <w:szCs w:val="21"/>
        </w:rPr>
      </w:pPr>
      <w:r w:rsidRPr="008D6483">
        <w:rPr>
          <w:rFonts w:ascii="宋体" w:eastAsia="宋体" w:hAnsi="宋体" w:cs="仿宋" w:hint="eastAsia"/>
          <w:b/>
          <w:bCs/>
          <w:szCs w:val="21"/>
        </w:rPr>
        <w:t>黑龙江有靖宇县、尚志市、兆</w:t>
      </w:r>
      <w:proofErr w:type="gramStart"/>
      <w:r w:rsidRPr="008D6483">
        <w:rPr>
          <w:rFonts w:ascii="宋体" w:eastAsia="宋体" w:hAnsi="宋体" w:cs="仿宋" w:hint="eastAsia"/>
          <w:b/>
          <w:bCs/>
          <w:szCs w:val="21"/>
        </w:rPr>
        <w:t>麟</w:t>
      </w:r>
      <w:proofErr w:type="gramEnd"/>
      <w:r w:rsidRPr="008D6483">
        <w:rPr>
          <w:rFonts w:ascii="宋体" w:eastAsia="宋体" w:hAnsi="宋体" w:cs="仿宋" w:hint="eastAsia"/>
          <w:b/>
          <w:bCs/>
          <w:szCs w:val="21"/>
        </w:rPr>
        <w:t>村，也有尚志街、靖宇街、</w:t>
      </w:r>
      <w:proofErr w:type="gramStart"/>
      <w:r w:rsidRPr="008D6483">
        <w:rPr>
          <w:rFonts w:ascii="宋体" w:eastAsia="宋体" w:hAnsi="宋体" w:cs="仿宋" w:hint="eastAsia"/>
          <w:b/>
          <w:bCs/>
          <w:szCs w:val="21"/>
        </w:rPr>
        <w:t>一曼</w:t>
      </w:r>
      <w:proofErr w:type="gramEnd"/>
      <w:r w:rsidRPr="008D6483">
        <w:rPr>
          <w:rFonts w:ascii="宋体" w:eastAsia="宋体" w:hAnsi="宋体" w:cs="仿宋" w:hint="eastAsia"/>
          <w:b/>
          <w:bCs/>
          <w:szCs w:val="21"/>
        </w:rPr>
        <w:t>街；哈尔滨的兆</w:t>
      </w:r>
      <w:proofErr w:type="gramStart"/>
      <w:r w:rsidRPr="008D6483">
        <w:rPr>
          <w:rFonts w:ascii="宋体" w:eastAsia="宋体" w:hAnsi="宋体" w:cs="仿宋" w:hint="eastAsia"/>
          <w:b/>
          <w:bCs/>
          <w:szCs w:val="21"/>
        </w:rPr>
        <w:t>麟</w:t>
      </w:r>
      <w:proofErr w:type="gramEnd"/>
      <w:r w:rsidRPr="008D6483">
        <w:rPr>
          <w:rFonts w:ascii="宋体" w:eastAsia="宋体" w:hAnsi="宋体" w:cs="仿宋" w:hint="eastAsia"/>
          <w:b/>
          <w:bCs/>
          <w:szCs w:val="21"/>
        </w:rPr>
        <w:t>街与兆</w:t>
      </w:r>
      <w:proofErr w:type="gramStart"/>
      <w:r w:rsidRPr="008D6483">
        <w:rPr>
          <w:rFonts w:ascii="宋体" w:eastAsia="宋体" w:hAnsi="宋体" w:cs="仿宋" w:hint="eastAsia"/>
          <w:b/>
          <w:bCs/>
          <w:szCs w:val="21"/>
        </w:rPr>
        <w:t>麟</w:t>
      </w:r>
      <w:proofErr w:type="gramEnd"/>
      <w:r w:rsidRPr="008D6483">
        <w:rPr>
          <w:rFonts w:ascii="宋体" w:eastAsia="宋体" w:hAnsi="宋体" w:cs="仿宋" w:hint="eastAsia"/>
          <w:b/>
          <w:bCs/>
          <w:szCs w:val="21"/>
        </w:rPr>
        <w:t>公园，构成城市中心的红色坐标，松柏常青，鲜花常新；桦川县的敬夫村，纪念着烈士赵敬夫。</w:t>
      </w:r>
    </w:p>
    <w:p w14:paraId="1C736F2F" w14:textId="77777777" w:rsidR="004F0ED0" w:rsidRPr="008D6483" w:rsidRDefault="00000000" w:rsidP="008D6483">
      <w:pPr>
        <w:spacing w:line="360" w:lineRule="exact"/>
        <w:ind w:firstLineChars="200" w:firstLine="422"/>
        <w:rPr>
          <w:rFonts w:ascii="宋体" w:eastAsia="宋体" w:hAnsi="宋体" w:cs="仿宋" w:hint="eastAsia"/>
          <w:b/>
          <w:bCs/>
          <w:szCs w:val="21"/>
        </w:rPr>
      </w:pPr>
      <w:r w:rsidRPr="008D6483">
        <w:rPr>
          <w:rFonts w:ascii="宋体" w:eastAsia="宋体" w:hAnsi="宋体" w:cs="仿宋" w:hint="eastAsia"/>
          <w:b/>
          <w:bCs/>
          <w:szCs w:val="21"/>
        </w:rPr>
        <w:t>在吉林白山，昔日的</w:t>
      </w:r>
      <w:proofErr w:type="gramStart"/>
      <w:r w:rsidRPr="008D6483">
        <w:rPr>
          <w:rFonts w:ascii="宋体" w:eastAsia="宋体" w:hAnsi="宋体" w:cs="仿宋" w:hint="eastAsia"/>
          <w:b/>
          <w:bCs/>
          <w:szCs w:val="21"/>
        </w:rPr>
        <w:t>濛</w:t>
      </w:r>
      <w:proofErr w:type="gramEnd"/>
      <w:r w:rsidRPr="008D6483">
        <w:rPr>
          <w:rFonts w:ascii="宋体" w:eastAsia="宋体" w:hAnsi="宋体" w:cs="仿宋" w:hint="eastAsia"/>
          <w:b/>
          <w:bCs/>
          <w:szCs w:val="21"/>
        </w:rPr>
        <w:t>江县如今名为靖宇县——1940年2月23日，杨靖宇将军</w:t>
      </w:r>
      <w:proofErr w:type="gramStart"/>
      <w:r w:rsidRPr="008D6483">
        <w:rPr>
          <w:rFonts w:ascii="宋体" w:eastAsia="宋体" w:hAnsi="宋体" w:cs="仿宋" w:hint="eastAsia"/>
          <w:b/>
          <w:bCs/>
          <w:szCs w:val="21"/>
        </w:rPr>
        <w:t>在此血</w:t>
      </w:r>
      <w:proofErr w:type="gramEnd"/>
      <w:r w:rsidRPr="008D6483">
        <w:rPr>
          <w:rFonts w:ascii="宋体" w:eastAsia="宋体" w:hAnsi="宋体" w:cs="仿宋" w:hint="eastAsia"/>
          <w:b/>
          <w:bCs/>
          <w:szCs w:val="21"/>
        </w:rPr>
        <w:t>沃大地、壮烈殉国，为纪念他，县城更名“靖宇”，让英雄的名字与这片土地永远相伴。</w:t>
      </w:r>
    </w:p>
    <w:p w14:paraId="1C59F149" w14:textId="77777777" w:rsidR="004F0ED0" w:rsidRPr="008D6483" w:rsidRDefault="00000000" w:rsidP="008D6483">
      <w:pPr>
        <w:spacing w:line="360" w:lineRule="exact"/>
        <w:ind w:firstLineChars="200" w:firstLine="422"/>
        <w:rPr>
          <w:rFonts w:ascii="宋体" w:eastAsia="宋体" w:hAnsi="宋体" w:cs="仿宋" w:hint="eastAsia"/>
          <w:b/>
          <w:bCs/>
          <w:szCs w:val="21"/>
        </w:rPr>
      </w:pPr>
      <w:r w:rsidRPr="008D6483">
        <w:rPr>
          <w:rFonts w:ascii="宋体" w:eastAsia="宋体" w:hAnsi="宋体" w:cs="仿宋" w:hint="eastAsia"/>
          <w:b/>
          <w:bCs/>
          <w:szCs w:val="21"/>
        </w:rPr>
        <w:t>在辽宁朝阳，尚志乡尚志村是赵尚志的出生地；辽阳的兆</w:t>
      </w:r>
      <w:proofErr w:type="gramStart"/>
      <w:r w:rsidRPr="008D6483">
        <w:rPr>
          <w:rFonts w:ascii="宋体" w:eastAsia="宋体" w:hAnsi="宋体" w:cs="仿宋" w:hint="eastAsia"/>
          <w:b/>
          <w:bCs/>
          <w:szCs w:val="21"/>
        </w:rPr>
        <w:t>麟</w:t>
      </w:r>
      <w:proofErr w:type="gramEnd"/>
      <w:r w:rsidRPr="008D6483">
        <w:rPr>
          <w:rFonts w:ascii="宋体" w:eastAsia="宋体" w:hAnsi="宋体" w:cs="仿宋" w:hint="eastAsia"/>
          <w:b/>
          <w:bCs/>
          <w:szCs w:val="21"/>
        </w:rPr>
        <w:t>东路、兆</w:t>
      </w:r>
      <w:proofErr w:type="gramStart"/>
      <w:r w:rsidRPr="008D6483">
        <w:rPr>
          <w:rFonts w:ascii="宋体" w:eastAsia="宋体" w:hAnsi="宋体" w:cs="仿宋" w:hint="eastAsia"/>
          <w:b/>
          <w:bCs/>
          <w:szCs w:val="21"/>
        </w:rPr>
        <w:t>麟</w:t>
      </w:r>
      <w:proofErr w:type="gramEnd"/>
      <w:r w:rsidRPr="008D6483">
        <w:rPr>
          <w:rFonts w:ascii="宋体" w:eastAsia="宋体" w:hAnsi="宋体" w:cs="仿宋" w:hint="eastAsia"/>
          <w:b/>
          <w:bCs/>
          <w:szCs w:val="21"/>
        </w:rPr>
        <w:t>西路，延续着对李兆麟将军的缅怀。</w:t>
      </w:r>
    </w:p>
    <w:p w14:paraId="40F71B03" w14:textId="77777777" w:rsidR="004F0ED0" w:rsidRPr="008D6483" w:rsidRDefault="00000000" w:rsidP="008D6483">
      <w:pPr>
        <w:spacing w:line="360" w:lineRule="exact"/>
        <w:ind w:firstLineChars="200" w:firstLine="422"/>
        <w:rPr>
          <w:rFonts w:ascii="宋体" w:eastAsia="宋体" w:hAnsi="宋体" w:cs="仿宋" w:hint="eastAsia"/>
          <w:b/>
          <w:bCs/>
          <w:szCs w:val="21"/>
        </w:rPr>
      </w:pPr>
      <w:r w:rsidRPr="008D6483">
        <w:rPr>
          <w:rFonts w:ascii="宋体" w:eastAsia="宋体" w:hAnsi="宋体" w:cs="仿宋" w:hint="eastAsia"/>
          <w:b/>
          <w:bCs/>
          <w:szCs w:val="21"/>
        </w:rPr>
        <w:t>此外，众多学校以英雄之名命名：吉林靖宇县杨靖宇小学、黑龙江巴彦县巴彦</w:t>
      </w:r>
      <w:proofErr w:type="gramStart"/>
      <w:r w:rsidRPr="008D6483">
        <w:rPr>
          <w:rFonts w:ascii="宋体" w:eastAsia="宋体" w:hAnsi="宋体" w:cs="仿宋" w:hint="eastAsia"/>
          <w:b/>
          <w:bCs/>
          <w:szCs w:val="21"/>
        </w:rPr>
        <w:t>抗联张甲洲</w:t>
      </w:r>
      <w:proofErr w:type="gramEnd"/>
      <w:r w:rsidRPr="008D6483">
        <w:rPr>
          <w:rFonts w:ascii="宋体" w:eastAsia="宋体" w:hAnsi="宋体" w:cs="仿宋" w:hint="eastAsia"/>
          <w:b/>
          <w:bCs/>
          <w:szCs w:val="21"/>
        </w:rPr>
        <w:t>红军小学、哈尔滨市赵一曼红军小学、尚志市尚志小学、辽宁灯塔市兆</w:t>
      </w:r>
      <w:proofErr w:type="gramStart"/>
      <w:r w:rsidRPr="008D6483">
        <w:rPr>
          <w:rFonts w:ascii="宋体" w:eastAsia="宋体" w:hAnsi="宋体" w:cs="仿宋" w:hint="eastAsia"/>
          <w:b/>
          <w:bCs/>
          <w:szCs w:val="21"/>
        </w:rPr>
        <w:t>麟</w:t>
      </w:r>
      <w:proofErr w:type="gramEnd"/>
      <w:r w:rsidRPr="008D6483">
        <w:rPr>
          <w:rFonts w:ascii="宋体" w:eastAsia="宋体" w:hAnsi="宋体" w:cs="仿宋" w:hint="eastAsia"/>
          <w:b/>
          <w:bCs/>
          <w:szCs w:val="21"/>
        </w:rPr>
        <w:t>小学、朝阳市尚志红军学校……在本溪，苗</w:t>
      </w:r>
      <w:proofErr w:type="gramStart"/>
      <w:r w:rsidRPr="008D6483">
        <w:rPr>
          <w:rFonts w:ascii="宋体" w:eastAsia="宋体" w:hAnsi="宋体" w:cs="仿宋" w:hint="eastAsia"/>
          <w:b/>
          <w:bCs/>
          <w:szCs w:val="21"/>
        </w:rPr>
        <w:t>可秀学校</w:t>
      </w:r>
      <w:proofErr w:type="gramEnd"/>
      <w:r w:rsidRPr="008D6483">
        <w:rPr>
          <w:rFonts w:ascii="宋体" w:eastAsia="宋体" w:hAnsi="宋体" w:cs="仿宋" w:hint="eastAsia"/>
          <w:b/>
          <w:bCs/>
          <w:szCs w:val="21"/>
        </w:rPr>
        <w:t>与东北抗联史实陈列馆仅一街之隔；本溪满族自治县抗联中学的每个班级，都以一位抗联英雄的名字命名——“杨靖宇”班、“赵一曼”班、“邓铁梅”班……教室里，英雄的照片与写有英雄名字的班旗一同悬挂，让孩子们在耳濡目染中读懂英雄、崇尚英雄。</w:t>
      </w:r>
    </w:p>
    <w:p w14:paraId="5D333FB7" w14:textId="77777777" w:rsidR="004F0ED0" w:rsidRPr="008D6483" w:rsidRDefault="00000000" w:rsidP="008D6483">
      <w:pPr>
        <w:spacing w:line="360" w:lineRule="exact"/>
        <w:ind w:firstLineChars="200" w:firstLine="422"/>
        <w:rPr>
          <w:rFonts w:ascii="宋体" w:eastAsia="宋体" w:hAnsi="宋体" w:cs="仿宋" w:hint="eastAsia"/>
          <w:b/>
          <w:bCs/>
          <w:szCs w:val="21"/>
        </w:rPr>
      </w:pPr>
      <w:r w:rsidRPr="008D6483">
        <w:rPr>
          <w:rFonts w:ascii="宋体" w:eastAsia="宋体" w:hAnsi="宋体" w:cs="仿宋" w:hint="eastAsia"/>
          <w:b/>
          <w:bCs/>
          <w:szCs w:val="21"/>
        </w:rPr>
        <w:t>东北抗联将士，从未远去。他们化作了黑土地上的春风，吹过靖宇县的松涛，拂过</w:t>
      </w:r>
      <w:proofErr w:type="gramStart"/>
      <w:r w:rsidRPr="008D6483">
        <w:rPr>
          <w:rFonts w:ascii="宋体" w:eastAsia="宋体" w:hAnsi="宋体" w:cs="仿宋" w:hint="eastAsia"/>
          <w:b/>
          <w:bCs/>
          <w:szCs w:val="21"/>
        </w:rPr>
        <w:t>一曼</w:t>
      </w:r>
      <w:proofErr w:type="gramEnd"/>
      <w:r w:rsidRPr="008D6483">
        <w:rPr>
          <w:rFonts w:ascii="宋体" w:eastAsia="宋体" w:hAnsi="宋体" w:cs="仿宋" w:hint="eastAsia"/>
          <w:b/>
          <w:bCs/>
          <w:szCs w:val="21"/>
        </w:rPr>
        <w:t>街的梧桐，最终停驻在每一个仰望英雄的目光里。这绵延80年的纪念，不是对苦难的回望，而是对精神的淬炼。当一代人学会在冻土中点燃火种，便没有任何</w:t>
      </w:r>
      <w:proofErr w:type="gramStart"/>
      <w:r w:rsidRPr="008D6483">
        <w:rPr>
          <w:rFonts w:ascii="宋体" w:eastAsia="宋体" w:hAnsi="宋体" w:cs="仿宋" w:hint="eastAsia"/>
          <w:b/>
          <w:bCs/>
          <w:szCs w:val="21"/>
        </w:rPr>
        <w:t>黑暗能</w:t>
      </w:r>
      <w:proofErr w:type="gramEnd"/>
      <w:r w:rsidRPr="008D6483">
        <w:rPr>
          <w:rFonts w:ascii="宋体" w:eastAsia="宋体" w:hAnsi="宋体" w:cs="仿宋" w:hint="eastAsia"/>
          <w:b/>
          <w:bCs/>
          <w:szCs w:val="21"/>
        </w:rPr>
        <w:t>吞噬这片土地的未来。</w:t>
      </w:r>
    </w:p>
    <w:sectPr w:rsidR="004F0ED0" w:rsidRPr="008D64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212BC" w14:textId="77777777" w:rsidR="00232CF2" w:rsidRDefault="00232CF2" w:rsidP="008D6483">
      <w:r>
        <w:separator/>
      </w:r>
    </w:p>
  </w:endnote>
  <w:endnote w:type="continuationSeparator" w:id="0">
    <w:p w14:paraId="3846212A" w14:textId="77777777" w:rsidR="00232CF2" w:rsidRDefault="00232CF2" w:rsidP="008D6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  <w:embedBold r:id="rId1" w:subsetted="1" w:fontKey="{D5D867CA-4432-4B73-B9ED-E032CECFF76C}"/>
  </w:font>
  <w:font w:name="方正公文小标宋">
    <w:charset w:val="86"/>
    <w:family w:val="auto"/>
    <w:pitch w:val="default"/>
    <w:sig w:usb0="A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  <w:embedBold r:id="rId2" w:subsetted="1" w:fontKey="{C983509C-B9CB-4E55-930F-20971D23D817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9997D" w14:textId="77777777" w:rsidR="00232CF2" w:rsidRDefault="00232CF2" w:rsidP="008D6483">
      <w:r>
        <w:separator/>
      </w:r>
    </w:p>
  </w:footnote>
  <w:footnote w:type="continuationSeparator" w:id="0">
    <w:p w14:paraId="0261C603" w14:textId="77777777" w:rsidR="00232CF2" w:rsidRDefault="00232CF2" w:rsidP="008D64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ED0"/>
    <w:rsid w:val="00232CF2"/>
    <w:rsid w:val="004F0ED0"/>
    <w:rsid w:val="008D6483"/>
    <w:rsid w:val="00B4032B"/>
    <w:rsid w:val="00D104D9"/>
    <w:rsid w:val="179051B6"/>
    <w:rsid w:val="26E52AD8"/>
    <w:rsid w:val="36BC3397"/>
    <w:rsid w:val="3C3C2D43"/>
    <w:rsid w:val="4B0F7DC6"/>
    <w:rsid w:val="5A137381"/>
    <w:rsid w:val="5C653798"/>
    <w:rsid w:val="66662A08"/>
    <w:rsid w:val="71155C59"/>
    <w:rsid w:val="77FC5359"/>
    <w:rsid w:val="797177C8"/>
    <w:rsid w:val="7F383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5F98180E-A29C-4844-B4B3-3B18DF157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a6"/>
    <w:rsid w:val="008D648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8D648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8D64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8D648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b5b03bb6-8886-4537-863d-9654e1e9ed13</errorID>
      <errorWord>印记</errorWord>
      <group>L1_Punc</group>
      <groupName>标点问题</groupName>
      <ability>L2_Punc</ability>
      <abilityName>标点符号检查</abilityName>
      <candidateList>
        <item>印记。</item>
      </candidateList>
      <explain/>
      <paraID>341BF5A6</paraID>
      <start>11</start>
      <end>13</end>
      <status>unmodified</status>
      <modifiedWord/>
      <trackRevisions>false</trackRevisions>
    </reviewItem>
    <reviewItem>
      <errorID>34dc3105-bb9a-4065-adb9-3c5d425c75f1</errorID>
      <errorWord>山河</errorWord>
      <group>L1_Punc</group>
      <groupName>标点问题</groupName>
      <ability>L2_Punc</ability>
      <abilityName>标点符号检查</abilityName>
      <candidateList>
        <item>山河。</item>
      </candidateList>
      <explain/>
      <paraID> D583428</paraID>
      <start>9</start>
      <end>11</end>
      <status>unmodified</status>
      <modifiedWord/>
      <trackRevisions>false</trackRevisions>
    </reviewItem>
    <reviewItem>
      <errorID>a1528316-ae91-4076-804b-fa3acd590515</errorID>
      <errorWord>，</errorWord>
      <group>L1_Punc</group>
      <groupName>标点问题</groupName>
      <ability>L2_Punc</ability>
      <abilityName>标点符号检查</abilityName>
      <candidateList>
        <item>；</item>
      </candidateList>
      <explain/>
      <paraID>44A92FA7</paraID>
      <start>17</start>
      <end>18</end>
      <status>unmodified</status>
      <modifiedWord/>
      <trackRevisions>false</trackRevisions>
    </reviewItem>
    <reviewItem>
      <errorID>5e386fc3-59b6-4ab4-a249-6180f38ce2bf</errorID>
      <errorWord>日常</errorWord>
      <group>L1_Word</group>
      <groupName>字词问题</groupName>
      <ability>L2_Typo</ability>
      <abilityName>字词错误</abilityName>
      <candidateList>
        <item>记录</item>
      </candidateList>
      <explain/>
      <paraID>2470893B</paraID>
      <start>93</start>
      <end>95</end>
      <status>unmodified</status>
      <modifiedWord/>
      <trackRevisions>false</trackRevisions>
    </reviewItem>
    <reviewItem>
      <errorID>35a76ac1-4763-43c6-a2ac-2d96c10554b6</errorID>
      <errorWord>遇到挫折</errorWord>
      <group>L1_Word</group>
      <groupName>字词问题</groupName>
      <ability>L2_Typo</ability>
      <abilityName>字词错误</abilityName>
      <candidateList>
        <item>转入低潮</item>
      </candidateList>
      <explain/>
      <paraID>7C97271E</paraID>
      <start>89</start>
      <end>93</end>
      <status>unmodified</status>
      <modifiedWord/>
      <trackRevisions>false</trackRevisions>
    </reviewItem>
    <reviewItem>
      <errorID>42d5639b-073c-4193-a2d6-a621bdfd5ce8</errorID>
      <errorWord>由</errorWord>
      <group>L1_Grammar</group>
      <groupName>语法问题</groupName>
      <ability>L2_Grammar</ability>
      <abilityName>语法错误</abilityName>
      <candidateList>
        <item>部分被</item>
      </candidateList>
      <explain/>
      <paraID>7AF4508F</paraID>
      <start>34</start>
      <end>35</end>
      <status>unmodified</status>
      <modifiedWord/>
      <trackRevisions>false</trackRevisions>
    </reviewItem>
    <reviewItem>
      <errorID>f6093ee5-a88a-4b8b-9962-3ee5d9919c04</errorID>
      <errorWord>军官部分</errorWord>
      <group>L1_Grammar</group>
      <groupName>语法问题</groupName>
      <ability>L2_Grammar</ability>
      <abilityName>语法错误</abilityName>
      <candidateList>
        <item>军官</item>
      </candidateList>
      <explain/>
      <paraID>7AF4508F</paraID>
      <start>37</start>
      <end>41</end>
      <status>unmodified</status>
      <modifiedWord/>
      <trackRevisions>false</trackRevisions>
    </reviewItem>
    <reviewItem>
      <errorID>cd7f7f7b-1144-437d-a75c-aaa4168e67a7</errorID>
      <errorWord>于</errorWord>
      <group>L1_Word</group>
      <groupName>字词问题</groupName>
      <ability>L2_Typo</ability>
      <abilityName>字词错误</abilityName>
      <candidateList>
        <item>在</item>
      </candidateList>
      <explain/>
      <paraID>56D3CFC4</paraID>
      <start>12</start>
      <end>13</end>
      <status>unmodified</status>
      <modifiedWord/>
      <trackRevisions>false</trackRevisions>
    </reviewItem>
    <reviewItem>
      <errorID>aae581a1-9760-4386-b63d-705f4413b5a5</errorID>
      <errorWord>“五个一工程”奖</errorWord>
      <group>L1_Political</group>
      <groupName>政治性问题</groupName>
      <ability>L2_Keyword</ability>
      <abilityName>固定表述</abilityName>
      <candidateList>
        <item>“五个一工程”奖。</item>
      </candidateList>
      <explain>此处内容疑似含有固定表述相关错误，建议核查。</explain>
      <paraID>6B79A77D</paraID>
      <start>220</start>
      <end>228</end>
      <status>unmodified</status>
      <modifiedWord/>
      <trackRevisions>false</trackRevisions>
    </reviewItem>
    <reviewItem>
      <errorID>5dfb6979-1cfc-48b9-9c01-231f6744cee8</errorID>
      <errorWord>显</errorWord>
      <group>L1_Word</group>
      <groupName>字词问题</groupName>
      <ability>L2_Typo</ability>
      <abilityName>字词错误</abilityName>
      <candidateList>
        <item>显了</item>
      </candidateList>
      <explain/>
      <paraID>76DA77DD</paraID>
      <start>75</start>
      <end>76</end>
      <status>unmodified</status>
      <modifiedWord/>
      <trackRevisions>false</trackRevisions>
    </reviewItem>
    <reviewItem>
      <errorID>2d273487-bbef-46c2-a489-a1ee7194f094</errorID>
      <errorWord>濛</errorWord>
      <group>L1_Word</group>
      <groupName>字词问题</groupName>
      <ability>L2_Fanti</ability>
      <abilityName>繁转简</abilityName>
      <candidateList>
        <item>蒙</item>
      </candidateList>
      <explain/>
      <paraID>1C736F2F</paraID>
      <start>9</start>
      <end>10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49CE94BE-D175-4E00-8A56-D69B4F59097F}">
  <ds:schemaRefs>
    <ds:schemaRef ds:uri="http://schemas.wps.cn/vas-ai-hub/contract-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1700</Words>
  <Characters>1736</Characters>
  <Application>Microsoft Office Word</Application>
  <DocSecurity>0</DocSecurity>
  <Lines>62</Lines>
  <Paragraphs>35</Paragraphs>
  <ScaleCrop>false</ScaleCrop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2</cp:revision>
  <cp:lastPrinted>2026-04-16T05:51:00Z</cp:lastPrinted>
  <dcterms:created xsi:type="dcterms:W3CDTF">2026-04-13T06:01:00Z</dcterms:created>
  <dcterms:modified xsi:type="dcterms:W3CDTF">2026-05-14T07:32:00Z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eyJoZGlkIjoiYzE3ZjkyMzI5YmQzNTU2MDUwOGIzN2RjMjVlZDYwMTkiLCJ1c2VySWQiOiI0NzMwMzA5ODAifQ==</vt:lpwstr>
  </property>
  <property fmtid="{D5CDD505-2E9C-101B-9397-08002B2CF9AE}" pid="4" name="ICV">
    <vt:lpwstr>1580112629B043D8BD720AAA5402022E_12</vt:lpwstr>
  </property>
</Properties>
</file>