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B82CA1">
      <w:pPr>
        <w:bidi w:val="0"/>
        <w:jc w:val="center"/>
        <w:rPr>
          <w:rFonts w:hint="eastAsia" w:ascii="方正公文小标宋" w:hAnsi="方正公文小标宋" w:eastAsia="方正公文小标宋" w:cs="方正公文小标宋"/>
          <w:sz w:val="28"/>
          <w:szCs w:val="28"/>
        </w:rPr>
      </w:pPr>
      <w:r>
        <w:rPr>
          <w:rFonts w:hint="eastAsia" w:ascii="方正公文小标宋" w:hAnsi="方正公文小标宋" w:eastAsia="方正公文小标宋" w:cs="方正公文小标宋"/>
          <w:sz w:val="28"/>
          <w:szCs w:val="28"/>
          <w:lang w:val="en-US" w:eastAsia="zh-CN"/>
        </w:rPr>
        <w:t>九一八事变爆发后，第一时间发出抗日宣言</w:t>
      </w:r>
    </w:p>
    <w:p w14:paraId="18F74143">
      <w:pPr>
        <w:bidi w:val="0"/>
        <w:jc w:val="center"/>
        <w:rPr>
          <w:rFonts w:hint="eastAsia" w:ascii="仿宋" w:hAnsi="仿宋" w:eastAsia="仿宋" w:cs="仿宋"/>
          <w:sz w:val="44"/>
          <w:szCs w:val="44"/>
        </w:rPr>
      </w:pPr>
      <w:r>
        <w:rPr>
          <w:rFonts w:hint="eastAsia" w:ascii="方正公文小标宋" w:hAnsi="方正公文小标宋" w:eastAsia="方正公文小标宋" w:cs="方正公文小标宋"/>
          <w:sz w:val="44"/>
          <w:szCs w:val="44"/>
        </w:rPr>
        <w:t>为什么是中国共产党</w:t>
      </w:r>
    </w:p>
    <w:p w14:paraId="790663AE">
      <w:pPr>
        <w:bidi w:val="0"/>
        <w:jc w:val="center"/>
        <w:rPr>
          <w:rFonts w:hint="eastAsia" w:ascii="黑体" w:hAnsi="黑体" w:eastAsia="黑体" w:cs="黑体"/>
          <w:sz w:val="32"/>
          <w:szCs w:val="32"/>
        </w:rPr>
      </w:pPr>
      <w:r>
        <w:rPr>
          <w:rFonts w:hint="eastAsia" w:ascii="黑体" w:hAnsi="黑体" w:eastAsia="黑体" w:cs="黑体"/>
          <w:sz w:val="32"/>
          <w:szCs w:val="32"/>
        </w:rPr>
        <w:t>本报记者  田勇</w:t>
      </w:r>
    </w:p>
    <w:p w14:paraId="7B6EB4BA">
      <w:pPr>
        <w:bidi w:val="0"/>
        <w:jc w:val="center"/>
        <w:rPr>
          <w:rFonts w:hint="eastAsia" w:ascii="仿宋" w:hAnsi="仿宋" w:eastAsia="仿宋" w:cs="仿宋"/>
          <w:sz w:val="32"/>
          <w:szCs w:val="32"/>
        </w:rPr>
      </w:pPr>
    </w:p>
    <w:p w14:paraId="1C5A1B21">
      <w:pPr>
        <w:bidi w:val="0"/>
        <w:ind w:left="0" w:leftChars="0" w:firstLine="640" w:firstLineChars="200"/>
        <w:jc w:val="both"/>
        <w:rPr>
          <w:rFonts w:hint="eastAsia" w:ascii="仿宋" w:hAnsi="仿宋" w:eastAsia="仿宋" w:cs="仿宋"/>
          <w:sz w:val="32"/>
          <w:szCs w:val="32"/>
        </w:rPr>
      </w:pPr>
      <w:r>
        <w:rPr>
          <w:rFonts w:hint="eastAsia" w:ascii="仿宋" w:hAnsi="仿宋" w:eastAsia="仿宋" w:cs="仿宋"/>
          <w:sz w:val="32"/>
          <w:szCs w:val="32"/>
        </w:rPr>
        <w:t>北京，沿着长安街向西，在木樨地的一栋普通居民楼里，赵战生家中泛黄的墙面上，悬挂着父亲赵毅敏的相片，以及由赵毅敏起草的中国第一份抗日宣言的原版复制件。</w:t>
      </w:r>
    </w:p>
    <w:p w14:paraId="5D18F912">
      <w:pPr>
        <w:bidi w:val="0"/>
        <w:ind w:left="0" w:leftChars="0" w:firstLine="640" w:firstLineChars="200"/>
        <w:jc w:val="both"/>
        <w:rPr>
          <w:rFonts w:hint="eastAsia" w:ascii="仿宋" w:hAnsi="仿宋" w:eastAsia="仿宋" w:cs="仿宋"/>
          <w:sz w:val="32"/>
          <w:szCs w:val="32"/>
        </w:rPr>
      </w:pPr>
      <w:r>
        <w:rPr>
          <w:rFonts w:hint="eastAsia" w:ascii="仿宋" w:hAnsi="仿宋" w:eastAsia="仿宋" w:cs="仿宋"/>
          <w:sz w:val="32"/>
          <w:szCs w:val="32"/>
        </w:rPr>
        <w:t>历史虽远，墨迹仍深。站在它面前，耳畔似有风雷激荡……</w:t>
      </w:r>
    </w:p>
    <w:p w14:paraId="71B15B29">
      <w:pPr>
        <w:bidi w:val="0"/>
        <w:ind w:left="0" w:leftChars="0" w:firstLine="640" w:firstLineChars="200"/>
        <w:jc w:val="both"/>
        <w:rPr>
          <w:rFonts w:hint="eastAsia" w:ascii="仿宋" w:hAnsi="仿宋" w:eastAsia="仿宋" w:cs="仿宋"/>
          <w:sz w:val="32"/>
          <w:szCs w:val="32"/>
        </w:rPr>
      </w:pPr>
    </w:p>
    <w:p w14:paraId="7A2C0F8A">
      <w:pPr>
        <w:bidi w:val="0"/>
        <w:jc w:val="center"/>
        <w:rPr>
          <w:rFonts w:hint="eastAsia" w:ascii="黑体" w:hAnsi="黑体" w:eastAsia="黑体" w:cs="黑体"/>
          <w:sz w:val="32"/>
          <w:szCs w:val="32"/>
        </w:rPr>
      </w:pPr>
      <w:r>
        <w:rPr>
          <w:rFonts w:hint="eastAsia" w:ascii="黑体" w:hAnsi="黑体" w:eastAsia="黑体" w:cs="黑体"/>
          <w:sz w:val="32"/>
          <w:szCs w:val="32"/>
        </w:rPr>
        <w:t>早有警觉</w:t>
      </w:r>
    </w:p>
    <w:p w14:paraId="7216CBB3">
      <w:pPr>
        <w:bidi w:val="0"/>
        <w:ind w:left="0" w:leftChars="0" w:firstLine="640" w:firstLineChars="200"/>
        <w:jc w:val="both"/>
        <w:rPr>
          <w:rFonts w:hint="eastAsia" w:ascii="仿宋" w:hAnsi="仿宋" w:eastAsia="仿宋" w:cs="仿宋"/>
          <w:sz w:val="32"/>
          <w:szCs w:val="32"/>
        </w:rPr>
      </w:pPr>
    </w:p>
    <w:p w14:paraId="45698177">
      <w:pPr>
        <w:bidi w:val="0"/>
        <w:ind w:left="0" w:leftChars="0" w:firstLine="640" w:firstLineChars="200"/>
        <w:jc w:val="both"/>
        <w:rPr>
          <w:rFonts w:hint="eastAsia" w:ascii="仿宋" w:hAnsi="仿宋" w:eastAsia="仿宋" w:cs="仿宋"/>
          <w:sz w:val="32"/>
          <w:szCs w:val="32"/>
        </w:rPr>
      </w:pPr>
      <w:r>
        <w:rPr>
          <w:rFonts w:hint="eastAsia" w:ascii="仿宋" w:hAnsi="仿宋" w:eastAsia="仿宋" w:cs="仿宋"/>
          <w:sz w:val="32"/>
          <w:szCs w:val="32"/>
        </w:rPr>
        <w:t>耄耋之年的赵战生，衣着朴素而目光坚毅。作为我国信息安全领域的高级专家，他曾在科研战场</w:t>
      </w:r>
      <w:bookmarkStart w:id="0" w:name="_GoBack"/>
      <w:bookmarkEnd w:id="0"/>
      <w:r>
        <w:rPr>
          <w:rFonts w:hint="eastAsia" w:ascii="仿宋" w:hAnsi="仿宋" w:eastAsia="仿宋" w:cs="仿宋"/>
          <w:sz w:val="32"/>
          <w:szCs w:val="32"/>
        </w:rPr>
        <w:t>上屡获殊荣，每当提及父亲赵毅敏，这位白发苍苍的学者眼中总会流露出深沉的敬仰。</w:t>
      </w:r>
    </w:p>
    <w:p w14:paraId="08C5344A">
      <w:pPr>
        <w:bidi w:val="0"/>
        <w:ind w:left="0" w:leftChars="0" w:firstLine="640" w:firstLineChars="200"/>
        <w:jc w:val="both"/>
        <w:rPr>
          <w:rFonts w:hint="eastAsia" w:ascii="仿宋" w:hAnsi="仿宋" w:eastAsia="仿宋" w:cs="仿宋"/>
          <w:sz w:val="32"/>
          <w:szCs w:val="32"/>
        </w:rPr>
      </w:pPr>
      <w:r>
        <w:rPr>
          <w:rFonts w:hint="eastAsia" w:ascii="仿宋" w:hAnsi="仿宋" w:eastAsia="仿宋" w:cs="仿宋"/>
          <w:sz w:val="32"/>
          <w:szCs w:val="32"/>
        </w:rPr>
        <w:t>端午节前夕，赵战生专程从北京来到沈阳。在中共满洲省委旧址纪念馆的砖墙前，他驻足良久。这里，承载着他父亲赵毅敏曾经的革命足迹。</w:t>
      </w:r>
    </w:p>
    <w:p w14:paraId="6D1732D5">
      <w:pPr>
        <w:bidi w:val="0"/>
        <w:ind w:left="0" w:leftChars="0" w:firstLine="640" w:firstLineChars="200"/>
        <w:jc w:val="both"/>
        <w:rPr>
          <w:rFonts w:hint="eastAsia" w:ascii="仿宋" w:hAnsi="仿宋" w:eastAsia="仿宋" w:cs="仿宋"/>
          <w:sz w:val="32"/>
          <w:szCs w:val="32"/>
        </w:rPr>
      </w:pPr>
      <w:r>
        <w:rPr>
          <w:rFonts w:hint="eastAsia" w:ascii="仿宋" w:hAnsi="仿宋" w:eastAsia="仿宋" w:cs="仿宋"/>
          <w:sz w:val="32"/>
          <w:szCs w:val="32"/>
        </w:rPr>
        <w:t>赵毅敏，1904年出生于河南，1926年加入中国共产党。1930年，他奉命赴沈阳，担任中共满洲省委宣传部部长，亲历九一八事变，更起草了中国第一份抗日宣言。</w:t>
      </w:r>
    </w:p>
    <w:p w14:paraId="383D42C9">
      <w:pPr>
        <w:bidi w:val="0"/>
        <w:ind w:left="0" w:leftChars="0" w:firstLine="640" w:firstLineChars="200"/>
        <w:jc w:val="both"/>
        <w:rPr>
          <w:rFonts w:hint="eastAsia" w:ascii="仿宋" w:hAnsi="仿宋" w:eastAsia="仿宋" w:cs="仿宋"/>
          <w:sz w:val="32"/>
          <w:szCs w:val="32"/>
        </w:rPr>
      </w:pPr>
      <w:r>
        <w:rPr>
          <w:rFonts w:hint="eastAsia" w:ascii="仿宋" w:hAnsi="仿宋" w:eastAsia="仿宋" w:cs="仿宋"/>
          <w:sz w:val="32"/>
          <w:szCs w:val="32"/>
        </w:rPr>
        <w:t>探寻这份宣言背后的故事，需要把目光投向更远的1927年——</w:t>
      </w:r>
    </w:p>
    <w:p w14:paraId="7DADAF0D">
      <w:pPr>
        <w:bidi w:val="0"/>
        <w:ind w:left="0" w:leftChars="0" w:firstLine="640" w:firstLineChars="200"/>
        <w:jc w:val="both"/>
        <w:rPr>
          <w:rFonts w:hint="eastAsia" w:ascii="仿宋" w:hAnsi="仿宋" w:eastAsia="仿宋" w:cs="仿宋"/>
          <w:sz w:val="32"/>
          <w:szCs w:val="32"/>
        </w:rPr>
      </w:pPr>
      <w:r>
        <w:rPr>
          <w:rFonts w:hint="eastAsia" w:ascii="仿宋" w:hAnsi="仿宋" w:eastAsia="仿宋" w:cs="仿宋"/>
          <w:sz w:val="32"/>
          <w:szCs w:val="32"/>
        </w:rPr>
        <w:t>1927年10月，中共满洲省委临时委员会宣告成立。首任书记陈为人于同年12月22日在《关于中共满洲省委临委工作给中央的报告》中明确指出“在满洲的反日工作，要占革命工作的大部分”，将领导民众反日斗争列为省委主要任务。这种对民族危机的清醒认知，成为党组织此后行动的重要导向。</w:t>
      </w:r>
    </w:p>
    <w:p w14:paraId="42AF8774">
      <w:pPr>
        <w:bidi w:val="0"/>
        <w:ind w:left="0" w:leftChars="0" w:firstLine="640" w:firstLineChars="200"/>
        <w:jc w:val="both"/>
        <w:rPr>
          <w:rFonts w:hint="eastAsia" w:ascii="仿宋" w:hAnsi="仿宋" w:eastAsia="仿宋" w:cs="仿宋"/>
          <w:sz w:val="32"/>
          <w:szCs w:val="32"/>
        </w:rPr>
      </w:pPr>
      <w:r>
        <w:rPr>
          <w:rFonts w:hint="eastAsia" w:ascii="仿宋" w:hAnsi="仿宋" w:eastAsia="仿宋" w:cs="仿宋"/>
          <w:sz w:val="32"/>
          <w:szCs w:val="32"/>
        </w:rPr>
        <w:t>“中共满洲省委始终对日本侵略东北的野心保持高度警惕。”中共满洲省委旧址纪念馆研究员张璐说。</w:t>
      </w:r>
    </w:p>
    <w:p w14:paraId="40558861">
      <w:pPr>
        <w:bidi w:val="0"/>
        <w:ind w:left="0" w:leftChars="0" w:firstLine="640" w:firstLineChars="200"/>
        <w:jc w:val="both"/>
        <w:rPr>
          <w:rFonts w:hint="eastAsia" w:ascii="仿宋" w:hAnsi="仿宋" w:eastAsia="仿宋" w:cs="仿宋"/>
          <w:sz w:val="32"/>
          <w:szCs w:val="32"/>
        </w:rPr>
      </w:pPr>
      <w:r>
        <w:rPr>
          <w:rFonts w:hint="eastAsia" w:ascii="仿宋" w:hAnsi="仿宋" w:eastAsia="仿宋" w:cs="仿宋"/>
          <w:sz w:val="32"/>
          <w:szCs w:val="32"/>
        </w:rPr>
        <w:t>1931年1月27日至2月20日，“驻沈附属地之日本帝国主义军队第三十三联队，举行包围省城大演习”“这次演习所占区域，竟达十九村之多，几遍沈阳县全县”。由满洲省委主办的《满洲红旗》敏锐捕捉并及时报道了日军这一动向，富有预见性地指出：“无疑地，这些枪声，是帝国主义武装占领东三省的信号。”</w:t>
      </w:r>
    </w:p>
    <w:p w14:paraId="09FCACCC">
      <w:pPr>
        <w:bidi w:val="0"/>
        <w:ind w:left="0" w:leftChars="0" w:firstLine="640" w:firstLineChars="200"/>
        <w:jc w:val="both"/>
        <w:rPr>
          <w:rFonts w:hint="eastAsia" w:ascii="仿宋" w:hAnsi="仿宋" w:eastAsia="仿宋" w:cs="仿宋"/>
          <w:sz w:val="32"/>
          <w:szCs w:val="32"/>
        </w:rPr>
      </w:pPr>
      <w:r>
        <w:rPr>
          <w:rFonts w:hint="eastAsia" w:ascii="仿宋" w:hAnsi="仿宋" w:eastAsia="仿宋" w:cs="仿宋"/>
          <w:sz w:val="32"/>
          <w:szCs w:val="32"/>
        </w:rPr>
        <w:t>更关键的预警来自隐蔽战线。九一八事变爆发前夕，中共满洲特科人员成功获取日本正在秘密进行侵略部署的确切情报。随后，特科将这份重要情报及时上报中共中央和满洲省委，同时也通报给了东北当局。遗憾的是，东北当局未能予以足够重视。不过，这一情报为中共中央和满洲省委准确研判形势、制定应对策略提供了关键依据，也在事变发生前为东北人民敲响了警钟。</w:t>
      </w:r>
    </w:p>
    <w:p w14:paraId="74BB4694">
      <w:pPr>
        <w:bidi w:val="0"/>
        <w:ind w:left="0" w:leftChars="0" w:firstLine="640" w:firstLineChars="200"/>
        <w:jc w:val="both"/>
        <w:rPr>
          <w:rFonts w:hint="eastAsia" w:ascii="仿宋" w:hAnsi="仿宋" w:eastAsia="仿宋" w:cs="仿宋"/>
          <w:sz w:val="32"/>
          <w:szCs w:val="32"/>
        </w:rPr>
      </w:pPr>
      <w:r>
        <w:rPr>
          <w:rFonts w:hint="eastAsia" w:ascii="仿宋" w:hAnsi="仿宋" w:eastAsia="仿宋" w:cs="仿宋"/>
          <w:sz w:val="32"/>
          <w:szCs w:val="32"/>
        </w:rPr>
        <w:t>这些鲜为人知的历史，充分展现出中国共产党在民族危亡关头的政治远见和责任担当。</w:t>
      </w:r>
    </w:p>
    <w:p w14:paraId="0B274634">
      <w:pPr>
        <w:bidi w:val="0"/>
        <w:ind w:left="0" w:leftChars="0" w:firstLine="640" w:firstLineChars="200"/>
        <w:jc w:val="both"/>
        <w:rPr>
          <w:rFonts w:hint="eastAsia" w:ascii="仿宋" w:hAnsi="仿宋" w:eastAsia="仿宋" w:cs="仿宋"/>
          <w:sz w:val="32"/>
          <w:szCs w:val="32"/>
        </w:rPr>
      </w:pPr>
    </w:p>
    <w:p w14:paraId="22322C97">
      <w:pPr>
        <w:bidi w:val="0"/>
        <w:jc w:val="center"/>
        <w:rPr>
          <w:rFonts w:hint="eastAsia" w:ascii="黑体" w:hAnsi="黑体" w:eastAsia="黑体" w:cs="黑体"/>
          <w:sz w:val="32"/>
          <w:szCs w:val="32"/>
        </w:rPr>
      </w:pPr>
      <w:r>
        <w:rPr>
          <w:rFonts w:hint="eastAsia" w:ascii="黑体" w:hAnsi="黑体" w:eastAsia="黑体" w:cs="黑体"/>
          <w:sz w:val="32"/>
          <w:szCs w:val="32"/>
        </w:rPr>
        <w:t>吹响号角</w:t>
      </w:r>
    </w:p>
    <w:p w14:paraId="29801883">
      <w:pPr>
        <w:bidi w:val="0"/>
        <w:ind w:left="0" w:leftChars="0" w:firstLine="640" w:firstLineChars="200"/>
        <w:jc w:val="both"/>
        <w:rPr>
          <w:rFonts w:hint="eastAsia" w:ascii="仿宋" w:hAnsi="仿宋" w:eastAsia="仿宋" w:cs="仿宋"/>
          <w:sz w:val="32"/>
          <w:szCs w:val="32"/>
        </w:rPr>
      </w:pPr>
    </w:p>
    <w:p w14:paraId="348DD2BA">
      <w:pPr>
        <w:bidi w:val="0"/>
        <w:ind w:left="0" w:leftChars="0" w:firstLine="640" w:firstLineChars="200"/>
        <w:jc w:val="both"/>
        <w:rPr>
          <w:rFonts w:hint="eastAsia" w:ascii="仿宋" w:hAnsi="仿宋" w:eastAsia="仿宋" w:cs="仿宋"/>
          <w:sz w:val="32"/>
          <w:szCs w:val="32"/>
        </w:rPr>
      </w:pPr>
      <w:r>
        <w:rPr>
          <w:rFonts w:hint="eastAsia" w:ascii="仿宋" w:hAnsi="仿宋" w:eastAsia="仿宋" w:cs="仿宋"/>
          <w:sz w:val="32"/>
          <w:szCs w:val="32"/>
        </w:rPr>
        <w:t>1931年9月19日清晨，沈阳小西边门附近，一场决定历史走向的紧急会议注定载入史册。</w:t>
      </w:r>
    </w:p>
    <w:p w14:paraId="4CD7836F">
      <w:pPr>
        <w:bidi w:val="0"/>
        <w:ind w:left="0" w:leftChars="0" w:firstLine="640" w:firstLineChars="200"/>
        <w:jc w:val="both"/>
        <w:rPr>
          <w:rFonts w:hint="eastAsia" w:ascii="仿宋" w:hAnsi="仿宋" w:eastAsia="仿宋" w:cs="仿宋"/>
          <w:sz w:val="32"/>
          <w:szCs w:val="32"/>
        </w:rPr>
      </w:pPr>
      <w:r>
        <w:rPr>
          <w:rFonts w:hint="eastAsia" w:ascii="仿宋" w:hAnsi="仿宋" w:eastAsia="仿宋" w:cs="仿宋"/>
          <w:sz w:val="32"/>
          <w:szCs w:val="32"/>
        </w:rPr>
        <w:t>关于这次会议召开的具体情况，《中国共产党辽宁历史（第一卷）》中有详细记述：</w:t>
      </w:r>
    </w:p>
    <w:p w14:paraId="23A00448">
      <w:pPr>
        <w:bidi w:val="0"/>
        <w:ind w:left="0" w:leftChars="0" w:firstLine="640" w:firstLineChars="200"/>
        <w:jc w:val="both"/>
        <w:rPr>
          <w:rFonts w:hint="eastAsia" w:ascii="仿宋" w:hAnsi="仿宋" w:eastAsia="仿宋" w:cs="仿宋"/>
          <w:sz w:val="32"/>
          <w:szCs w:val="32"/>
        </w:rPr>
      </w:pPr>
      <w:r>
        <w:rPr>
          <w:rFonts w:hint="eastAsia" w:ascii="仿宋" w:hAnsi="仿宋" w:eastAsia="仿宋" w:cs="仿宋"/>
          <w:sz w:val="32"/>
          <w:szCs w:val="32"/>
        </w:rPr>
        <w:t>“会议决定针对日本帝国主义发动事变强占满洲一事，给中央写报告，发表宣言；对省委当前急需做的各项工作进行了部署；确定省委常委近期要每天碰头一次，沟通信息，研究对策。会议经过研究，决定发表《中共满洲省委为日本帝国主义武装占领满洲宣言》。”</w:t>
      </w:r>
    </w:p>
    <w:p w14:paraId="3F4061A8">
      <w:pPr>
        <w:bidi w:val="0"/>
        <w:ind w:left="0" w:leftChars="0" w:firstLine="640" w:firstLineChars="200"/>
        <w:jc w:val="both"/>
        <w:rPr>
          <w:rFonts w:hint="eastAsia" w:ascii="仿宋" w:hAnsi="仿宋" w:eastAsia="仿宋" w:cs="仿宋"/>
          <w:sz w:val="32"/>
          <w:szCs w:val="32"/>
        </w:rPr>
      </w:pPr>
      <w:r>
        <w:rPr>
          <w:rFonts w:hint="eastAsia" w:ascii="仿宋" w:hAnsi="仿宋" w:eastAsia="仿宋" w:cs="仿宋"/>
          <w:sz w:val="32"/>
          <w:szCs w:val="32"/>
        </w:rPr>
        <w:t>“外面到处都是日本兵，老百姓慌了，不知道是怎么回事。中国共产党一定要首先发表宣言，告诉老百姓是怎么回事！”赵毅敏晚年回忆中的这句话，道破了宣言诞生的紧迫背景。</w:t>
      </w:r>
    </w:p>
    <w:p w14:paraId="4C9AD4E1">
      <w:pPr>
        <w:bidi w:val="0"/>
        <w:ind w:left="0" w:leftChars="0" w:firstLine="640" w:firstLineChars="200"/>
        <w:jc w:val="both"/>
        <w:rPr>
          <w:rFonts w:hint="eastAsia" w:ascii="仿宋" w:hAnsi="仿宋" w:eastAsia="仿宋" w:cs="仿宋"/>
          <w:sz w:val="32"/>
          <w:szCs w:val="32"/>
        </w:rPr>
      </w:pPr>
      <w:r>
        <w:rPr>
          <w:rFonts w:hint="eastAsia" w:ascii="仿宋" w:hAnsi="仿宋" w:eastAsia="仿宋" w:cs="仿宋"/>
          <w:sz w:val="32"/>
          <w:szCs w:val="32"/>
        </w:rPr>
        <w:t>“父亲在《我起草的第一份抗日宣言》一文中谈到，《宣言》主要想告诉老百姓三方面内容。第一，日军武装占领沈阳，是其‘大陆政策’和‘满蒙政策’的必然行动，是日本军国主义阴谋已久的侵略；第二，国民党政府采取了不抵抗主义；第三，号召工农兵劳苦群众在中国共产党领导下，进行武装斗争，才能将日本帝国主义逐出中国。”赵战生说。</w:t>
      </w:r>
    </w:p>
    <w:p w14:paraId="548AEB33">
      <w:pPr>
        <w:bidi w:val="0"/>
        <w:ind w:left="0" w:leftChars="0" w:firstLine="640" w:firstLineChars="200"/>
        <w:jc w:val="both"/>
        <w:rPr>
          <w:rFonts w:hint="eastAsia" w:ascii="仿宋" w:hAnsi="仿宋" w:eastAsia="仿宋" w:cs="仿宋"/>
          <w:sz w:val="32"/>
          <w:szCs w:val="32"/>
        </w:rPr>
      </w:pPr>
      <w:r>
        <w:rPr>
          <w:rFonts w:hint="eastAsia" w:ascii="仿宋" w:hAnsi="仿宋" w:eastAsia="仿宋" w:cs="仿宋"/>
          <w:sz w:val="32"/>
          <w:szCs w:val="32"/>
        </w:rPr>
        <w:t>《宣言》同时提出17条具体行动口号，从“罢工、罢课、罢市，反对帝国主义占据满洲”到“驱逐日本帝国主义与一切帝国主义的海陆空军”，兼具思想引领与实践指导意义。中国近现代史史料学学会名誉会长王建学评价：“这份《宣言》在民族危亡时刻树起共产党的抗日旗帜，让东北民众看到了斗争的方向。”</w:t>
      </w:r>
    </w:p>
    <w:p w14:paraId="78D092B2">
      <w:pPr>
        <w:bidi w:val="0"/>
        <w:ind w:left="0" w:leftChars="0" w:firstLine="640" w:firstLineChars="200"/>
        <w:jc w:val="both"/>
        <w:rPr>
          <w:rFonts w:hint="eastAsia" w:ascii="仿宋" w:hAnsi="仿宋" w:eastAsia="仿宋" w:cs="仿宋"/>
          <w:sz w:val="32"/>
          <w:szCs w:val="32"/>
        </w:rPr>
      </w:pPr>
      <w:r>
        <w:rPr>
          <w:rFonts w:hint="eastAsia" w:ascii="仿宋" w:hAnsi="仿宋" w:eastAsia="仿宋" w:cs="仿宋"/>
          <w:sz w:val="32"/>
          <w:szCs w:val="32"/>
        </w:rPr>
        <w:t>如今，在中共满洲省委旧址纪念馆，互动情景剧《九一九宣言》再现了当年散发《宣言》的场景。当《松花江上》的旋律响起，演员们将传单递到观众手中时，历史的回响仿佛穿越时空。“我们希望能在历史事件的发生地，重现历史关键细节，让参观者重温红色历史。”纪念馆馆长车冰冰介绍。</w:t>
      </w:r>
    </w:p>
    <w:p w14:paraId="5709BC63">
      <w:pPr>
        <w:bidi w:val="0"/>
        <w:ind w:left="0" w:leftChars="0" w:firstLine="640" w:firstLineChars="200"/>
        <w:jc w:val="both"/>
        <w:rPr>
          <w:rFonts w:hint="eastAsia" w:ascii="仿宋" w:hAnsi="仿宋" w:eastAsia="仿宋" w:cs="仿宋"/>
          <w:sz w:val="32"/>
          <w:szCs w:val="32"/>
        </w:rPr>
      </w:pPr>
      <w:r>
        <w:rPr>
          <w:rFonts w:hint="eastAsia" w:ascii="仿宋" w:hAnsi="仿宋" w:eastAsia="仿宋" w:cs="仿宋"/>
          <w:sz w:val="32"/>
          <w:szCs w:val="32"/>
        </w:rPr>
        <w:t>然而真实的历史远比情景剧展现的更为惊心动魄。据赵毅敏回忆，“在日本兵到处搜捕抗日人士、随意杀人的危险情况下，我们不可能公开散发宣言。”实际上，《宣言》是通过共产党员、共青团员和进步学生秘密传播的。</w:t>
      </w:r>
    </w:p>
    <w:p w14:paraId="289F1E7E">
      <w:pPr>
        <w:bidi w:val="0"/>
        <w:ind w:left="0" w:leftChars="0" w:firstLine="640" w:firstLineChars="200"/>
        <w:jc w:val="both"/>
        <w:rPr>
          <w:rFonts w:hint="eastAsia" w:ascii="仿宋" w:hAnsi="仿宋" w:eastAsia="仿宋" w:cs="仿宋"/>
          <w:sz w:val="32"/>
          <w:szCs w:val="32"/>
        </w:rPr>
      </w:pPr>
      <w:r>
        <w:rPr>
          <w:rFonts w:hint="eastAsia" w:ascii="仿宋" w:hAnsi="仿宋" w:eastAsia="仿宋" w:cs="仿宋"/>
          <w:sz w:val="32"/>
          <w:szCs w:val="32"/>
        </w:rPr>
        <w:t>党的声音通过基层组织和党员群众传递开来，在广大群众特别是青年学生中引起了强烈反响。</w:t>
      </w:r>
    </w:p>
    <w:p w14:paraId="31895C29">
      <w:pPr>
        <w:bidi w:val="0"/>
        <w:ind w:left="0" w:leftChars="0" w:firstLine="640" w:firstLineChars="200"/>
        <w:jc w:val="both"/>
        <w:rPr>
          <w:rFonts w:hint="eastAsia" w:ascii="仿宋" w:hAnsi="仿宋" w:eastAsia="仿宋" w:cs="仿宋"/>
          <w:sz w:val="32"/>
          <w:szCs w:val="32"/>
        </w:rPr>
      </w:pPr>
    </w:p>
    <w:p w14:paraId="092F2205">
      <w:pPr>
        <w:bidi w:val="0"/>
        <w:jc w:val="center"/>
        <w:rPr>
          <w:rFonts w:hint="eastAsia" w:ascii="黑体" w:hAnsi="黑体" w:eastAsia="黑体" w:cs="黑体"/>
          <w:sz w:val="32"/>
          <w:szCs w:val="32"/>
        </w:rPr>
      </w:pPr>
      <w:r>
        <w:rPr>
          <w:rFonts w:hint="eastAsia" w:ascii="黑体" w:hAnsi="黑体" w:eastAsia="黑体" w:cs="黑体"/>
          <w:sz w:val="32"/>
          <w:szCs w:val="32"/>
        </w:rPr>
        <w:t>中流砥柱</w:t>
      </w:r>
    </w:p>
    <w:p w14:paraId="5B63223F">
      <w:pPr>
        <w:bidi w:val="0"/>
        <w:ind w:left="0" w:leftChars="0" w:firstLine="640" w:firstLineChars="200"/>
        <w:jc w:val="both"/>
        <w:rPr>
          <w:rFonts w:hint="eastAsia" w:ascii="仿宋" w:hAnsi="仿宋" w:eastAsia="仿宋" w:cs="仿宋"/>
          <w:sz w:val="32"/>
          <w:szCs w:val="32"/>
        </w:rPr>
      </w:pPr>
    </w:p>
    <w:p w14:paraId="6CB0A995">
      <w:pPr>
        <w:bidi w:val="0"/>
        <w:ind w:left="0" w:leftChars="0" w:firstLine="640" w:firstLineChars="200"/>
        <w:jc w:val="both"/>
        <w:rPr>
          <w:rFonts w:hint="eastAsia" w:ascii="仿宋" w:hAnsi="仿宋" w:eastAsia="仿宋" w:cs="仿宋"/>
          <w:sz w:val="32"/>
          <w:szCs w:val="32"/>
        </w:rPr>
      </w:pPr>
      <w:r>
        <w:rPr>
          <w:rFonts w:hint="eastAsia" w:ascii="仿宋" w:hAnsi="仿宋" w:eastAsia="仿宋" w:cs="仿宋"/>
          <w:sz w:val="32"/>
          <w:szCs w:val="32"/>
        </w:rPr>
        <w:t>东北抗日战争是中国人民抗日战争的起点，也是中国共产党发挥中流砥柱作用的发端。</w:t>
      </w:r>
    </w:p>
    <w:p w14:paraId="48EE2C65">
      <w:pPr>
        <w:bidi w:val="0"/>
        <w:ind w:left="0" w:leftChars="0" w:firstLine="640" w:firstLineChars="200"/>
        <w:jc w:val="both"/>
        <w:rPr>
          <w:rFonts w:hint="eastAsia" w:ascii="仿宋" w:hAnsi="仿宋" w:eastAsia="仿宋" w:cs="仿宋"/>
          <w:sz w:val="32"/>
          <w:szCs w:val="32"/>
        </w:rPr>
      </w:pPr>
      <w:r>
        <w:rPr>
          <w:rFonts w:hint="eastAsia" w:ascii="仿宋" w:hAnsi="仿宋" w:eastAsia="仿宋" w:cs="仿宋"/>
          <w:sz w:val="32"/>
          <w:szCs w:val="32"/>
        </w:rPr>
        <w:t>沈阳“九·一八”历史博物馆内，有一面墙展示着中共中央和中共满洲省委在九一八事变后，为号召民众开展救亡运动而连续发出的6份宣言和决议。其中，核心位置是1931年9月20日——九一八事变爆发的第三天，中共中央发表的《中国共产党为日本帝国主义强暴占领东三省事件宣言》。这份宣言似一把锋利的匕首，直刺侵略者的心脏，公开且坚定地表明了中国共产党对日本的严正态度。宣言中，字字泣血，强烈谴责日本帝国主义的残暴侵略行径，并历数日本帝国主义在中国土地上犯下的罄竹难书的罪行。</w:t>
      </w:r>
    </w:p>
    <w:p w14:paraId="7A1D1950">
      <w:pPr>
        <w:bidi w:val="0"/>
        <w:ind w:left="0" w:leftChars="0" w:firstLine="640" w:firstLineChars="200"/>
        <w:jc w:val="both"/>
        <w:rPr>
          <w:rFonts w:hint="eastAsia" w:ascii="仿宋" w:hAnsi="仿宋" w:eastAsia="仿宋" w:cs="仿宋"/>
          <w:sz w:val="32"/>
          <w:szCs w:val="32"/>
        </w:rPr>
      </w:pPr>
      <w:r>
        <w:rPr>
          <w:rFonts w:hint="eastAsia" w:ascii="仿宋" w:hAnsi="仿宋" w:eastAsia="仿宋" w:cs="仿宋"/>
          <w:sz w:val="32"/>
          <w:szCs w:val="32"/>
        </w:rPr>
        <w:t>就在同一天，中共满洲省委、共青团满洲省委联合发表《为日本帝国主义武力占领满洲告全满洲朝鲜工人农民学生及劳苦群众书》。这篇檄文，号召在中国共产党领导下，“广大革命的中国工农兵劳苦群众弟兄们携起手来，直接参加伟大的中国革命，消灭日本帝国主义，争取解放！”</w:t>
      </w:r>
    </w:p>
    <w:p w14:paraId="1ECEDE70">
      <w:pPr>
        <w:bidi w:val="0"/>
        <w:ind w:left="0" w:leftChars="0" w:firstLine="640" w:firstLineChars="200"/>
        <w:jc w:val="both"/>
        <w:rPr>
          <w:rFonts w:hint="eastAsia" w:ascii="仿宋" w:hAnsi="仿宋" w:eastAsia="仿宋" w:cs="仿宋"/>
          <w:sz w:val="32"/>
          <w:szCs w:val="32"/>
        </w:rPr>
      </w:pPr>
      <w:r>
        <w:rPr>
          <w:rFonts w:hint="eastAsia" w:ascii="仿宋" w:hAnsi="仿宋" w:eastAsia="仿宋" w:cs="仿宋"/>
          <w:sz w:val="32"/>
          <w:szCs w:val="32"/>
        </w:rPr>
        <w:t>此后几日，宣言与决议如密集的战鼓，接连敲响。</w:t>
      </w:r>
    </w:p>
    <w:p w14:paraId="36D4BAC7">
      <w:pPr>
        <w:bidi w:val="0"/>
        <w:ind w:left="0" w:leftChars="0" w:firstLine="640" w:firstLineChars="200"/>
        <w:jc w:val="both"/>
        <w:rPr>
          <w:rFonts w:hint="eastAsia" w:ascii="仿宋" w:hAnsi="仿宋" w:eastAsia="仿宋" w:cs="仿宋"/>
          <w:sz w:val="32"/>
          <w:szCs w:val="32"/>
        </w:rPr>
      </w:pPr>
      <w:r>
        <w:rPr>
          <w:rFonts w:hint="eastAsia" w:ascii="仿宋" w:hAnsi="仿宋" w:eastAsia="仿宋" w:cs="仿宋"/>
          <w:sz w:val="32"/>
          <w:szCs w:val="32"/>
        </w:rPr>
        <w:t>1931年9月21日，中共满洲省委发表《关于日本帝国主义武装占据满洲与目前党的紧急任务的决议》，激昂地号召东北各族人民和劳苦群众即刻行动，奋起反抗日本帝国主义的侵略；1931年9月22日，中共中央发表《中央关于日本帝国主义强占满洲事变的决议》，高瞻远瞩地提出组织东北游击战争，要用实际行动给予日本帝国主义沉重打击；1931年9月23日，中共满洲省委发表《满洲省委对士兵工作紧急决议》，明确指出要团结一切可以团结的力量，汇聚成反击侵略者的钢铁洪流。</w:t>
      </w:r>
    </w:p>
    <w:p w14:paraId="443B8834">
      <w:pPr>
        <w:bidi w:val="0"/>
        <w:ind w:left="0" w:leftChars="0" w:firstLine="640" w:firstLineChars="200"/>
        <w:jc w:val="both"/>
        <w:rPr>
          <w:rFonts w:hint="eastAsia" w:ascii="仿宋" w:hAnsi="仿宋" w:eastAsia="仿宋" w:cs="仿宋"/>
          <w:sz w:val="32"/>
          <w:szCs w:val="32"/>
        </w:rPr>
      </w:pPr>
      <w:r>
        <w:rPr>
          <w:rFonts w:hint="eastAsia" w:ascii="仿宋" w:hAnsi="仿宋" w:eastAsia="仿宋" w:cs="仿宋"/>
          <w:sz w:val="32"/>
          <w:szCs w:val="32"/>
        </w:rPr>
        <w:t>“一系列重要宣言和决议的发表，向全体中国人民清晰而坚定地宣示——中国共产党要扛起领导全国人民武装抗日的重任！” 馆长范丽红感慨地说道。</w:t>
      </w:r>
    </w:p>
    <w:p w14:paraId="7E1C0C91">
      <w:pPr>
        <w:bidi w:val="0"/>
        <w:ind w:left="0" w:leftChars="0" w:firstLine="640" w:firstLineChars="200"/>
        <w:jc w:val="both"/>
        <w:rPr>
          <w:rFonts w:hint="eastAsia" w:ascii="仿宋" w:hAnsi="仿宋" w:eastAsia="仿宋" w:cs="仿宋"/>
          <w:sz w:val="32"/>
          <w:szCs w:val="32"/>
        </w:rPr>
      </w:pPr>
      <w:r>
        <w:rPr>
          <w:rFonts w:hint="eastAsia" w:ascii="仿宋" w:hAnsi="仿宋" w:eastAsia="仿宋" w:cs="仿宋"/>
          <w:sz w:val="32"/>
          <w:szCs w:val="32"/>
        </w:rPr>
        <w:t>1931年9月30日，中共中央发表的《中国共产党为日本帝国主义强占东三省第二次宣言》，更进一步公开向全国人民宣示自己的宗旨：只有中国共产党才是广大劳苦群众利益的真正维护者，才能组织对日本帝国主义的武装斗争，保卫国家的领土和主权。</w:t>
      </w:r>
    </w:p>
    <w:p w14:paraId="5D0C5C0E">
      <w:pPr>
        <w:bidi w:val="0"/>
        <w:ind w:left="0" w:leftChars="0" w:firstLine="640" w:firstLineChars="200"/>
        <w:jc w:val="both"/>
        <w:rPr>
          <w:rFonts w:hint="eastAsia" w:ascii="仿宋" w:hAnsi="仿宋" w:eastAsia="仿宋" w:cs="仿宋"/>
          <w:sz w:val="32"/>
          <w:szCs w:val="32"/>
        </w:rPr>
      </w:pPr>
      <w:r>
        <w:rPr>
          <w:rFonts w:hint="eastAsia" w:ascii="仿宋" w:hAnsi="仿宋" w:eastAsia="仿宋" w:cs="仿宋"/>
          <w:sz w:val="32"/>
          <w:szCs w:val="32"/>
        </w:rPr>
        <w:t>这些燎原的“火种”，迅速点燃了东北地区抗日救亡运动的熊熊烈火。</w:t>
      </w:r>
    </w:p>
    <w:p w14:paraId="46840724">
      <w:pPr>
        <w:bidi w:val="0"/>
        <w:ind w:left="0" w:leftChars="0" w:firstLine="640" w:firstLineChars="200"/>
        <w:jc w:val="both"/>
        <w:rPr>
          <w:rFonts w:hint="eastAsia" w:ascii="仿宋" w:hAnsi="仿宋" w:eastAsia="仿宋" w:cs="仿宋"/>
          <w:sz w:val="32"/>
          <w:szCs w:val="32"/>
        </w:rPr>
      </w:pPr>
      <w:r>
        <w:rPr>
          <w:rFonts w:hint="eastAsia" w:ascii="仿宋" w:hAnsi="仿宋" w:eastAsia="仿宋" w:cs="仿宋"/>
          <w:sz w:val="32"/>
          <w:szCs w:val="32"/>
        </w:rPr>
        <w:t>从1927年的战略预判到1931年的宣言发布，历史证明：中国共产党是最早清醒认识日本侵略威胁、最早公开举起抗日旗帜、最早组织民众抗战的政治力量。如今，陈列在众多抗战主题展馆中的“中国第一份抗日宣言”，不仅是一份珍贵的历史文献，更是中国共产党在民族危亡时刻勇担使命的见证。</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2A3E605-B115-4C53-B604-9D179251E40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公文小标宋">
    <w:panose1 w:val="02000500000000000000"/>
    <w:charset w:val="86"/>
    <w:family w:val="auto"/>
    <w:pitch w:val="default"/>
    <w:sig w:usb0="A00002BF" w:usb1="38CF7CFA" w:usb2="00000016" w:usb3="00000000" w:csb0="00040001" w:csb1="00000000"/>
    <w:embedRegular r:id="rId2" w:fontKey="{D9161A28-B261-461A-9EAF-70F78FACD62D}"/>
  </w:font>
  <w:font w:name="仿宋">
    <w:panose1 w:val="02010609060101010101"/>
    <w:charset w:val="86"/>
    <w:family w:val="auto"/>
    <w:pitch w:val="default"/>
    <w:sig w:usb0="800002BF" w:usb1="38CF7CFA" w:usb2="00000016" w:usb3="00000000" w:csb0="00040001" w:csb1="00000000"/>
    <w:embedRegular r:id="rId3" w:fontKey="{38B4F4FE-659A-4D11-80C4-A6F25232D15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8CAF1">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578CCF">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F578CCF">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622976"/>
    <w:rsid w:val="19F8153A"/>
    <w:rsid w:val="2C7931C9"/>
    <w:rsid w:val="40BE60D9"/>
    <w:rsid w:val="52E53CDC"/>
    <w:rsid w:val="5F087FBD"/>
    <w:rsid w:val="78E40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dd517869-f3ef-4f44-b62e-21611650fcba</errorID>
      <errorWord>沈阳县</errorWord>
      <group>L1_Word</group>
      <groupName>字词问题</groupName>
      <ability>L2_Variant</ability>
      <abilityName>异形词</abilityName>
      <candidateList>
        <item>沈阳市</item>
      </candidateList>
      <explain>词汇[沈阳县]的规范词形写作[沈阳市]。</explain>
      <paraID>40558861</paraID>
      <start>69</start>
      <end>72</end>
      <status>unmodified</status>
      <modifiedWord/>
      <trackRevisions>false</trackRevisions>
    </reviewItem>
    <reviewItem>
      <errorID>6c6d91c9-bf58-4736-9fde-1e1e0cc6e5df</errorID>
      <errorWord>西边</errorWord>
      <group>L1_Word</group>
      <groupName>字词问题</groupName>
      <ability>L2_Typo</ability>
      <abilityName>字词错误</abilityName>
      <candidateList>
        <item>西</item>
      </candidateList>
      <explain/>
      <paraID>348DD2BA</paraID>
      <start>16</start>
      <end>18</end>
      <status>unmodified</status>
      <modifiedWord/>
      <trackRevisions>false</trackRevisions>
    </reviewItem>
    <reviewItem>
      <errorID>1f7f4f1f-4ea2-4457-987b-65d0f1affc43</errorID>
      <errorWord>历史走向的紧急会议注定载入史册</errorWord>
      <group>L1_Grammar</group>
      <groupName>语法问题</groupName>
      <ability>L2_Grammar</ability>
      <abilityName>语法错误</abilityName>
      <candidateList>
        <item>历史走向的紧急会议注定载入</item>
      </candidateList>
      <explain/>
      <paraID>348DD2BA</paraID>
      <start>26</start>
      <end>41</end>
      <status>unmodified</status>
      <modifiedWord/>
      <trackRevisions>false</trackRevisions>
    </reviewItem>
    <reviewItem>
      <errorID>25ff33b2-28fc-4135-8968-1bf2f01cee8b</errorID>
      <errorWord>《中国共产党辽宁历史（第一卷）》</errorWord>
      <group>L1_Knowledge</group>
      <groupName>知识性问题</groupName>
      <ability>L2_Knowledge</ability>
      <abilityName>其他知识</abilityName>
      <candidateList>
        <item>《中国共产党辽宁历史》第一卷</item>
      </candidateList>
      <explain>疑似政策文件、法律法规名称等书写不规范，请注意检查。</explain>
      <paraID>4CD7836F</paraID>
      <start>14</start>
      <end>30</end>
      <status>unmodified</status>
      <modifiedWord/>
      <trackRevisions>false</trackRevisions>
    </reviewItem>
    <reviewItem>
      <errorID>8fa44df9-9825-4508-9152-8c2fc906403e</errorID>
      <errorWord>九 一八</errorWord>
      <group>L1_Word</group>
      <groupName>字词问题</groupName>
      <ability>L2_Typo</ability>
      <abilityName>字词错误</abilityName>
      <candidateList>
        <item>九一八</item>
      </candidateList>
      <explain/>
      <paraID>48EE2C65</paraID>
      <start>3</start>
      <end>7</end>
      <status>unmodified</status>
      <modifiedWord/>
      <trackRevisions>false</trackRevisions>
    </reviewItem>
    <reviewItem>
      <errorID>a56e22d5-6e70-4163-be86-ee5dd2b19a14</errorID>
      <errorWord>携起手来</errorWord>
      <group>L1_Punc</group>
      <groupName>标点问题</groupName>
      <ability>L2_Punc</ability>
      <abilityName>标点符号检查</abilityName>
      <candidateList>
        <item>”携起手来</item>
      </candidateList>
      <explain/>
      <paraID>7A1D1950</paraID>
      <start>93</start>
      <end>97</end>
      <status>unmodified</status>
      <modifiedWord/>
      <trackRevisions>false</trackRevisions>
    </reviewItem>
    <reviewItem>
      <errorID>c29e6627-7183-45b0-a6c5-824e3c718535</errorID>
      <errorWord>，</errorWord>
      <group>L1_Punc</group>
      <groupName>标点问题</groupName>
      <ability>L2_Punc</ability>
      <abilityName>标点符号检查</abilityName>
      <candidateList>
        <item>。</item>
      </candidateList>
      <explain/>
      <paraID>7E1C0C91</paraID>
      <start>42</start>
      <end>43</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9bd191-b299-4c71-8da6-1780df4d836c}">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2687</Words>
  <Characters>2741</Characters>
  <Lines>0</Lines>
  <Paragraphs>0</Paragraphs>
  <TotalTime>7</TotalTime>
  <ScaleCrop>false</ScaleCrop>
  <LinksUpToDate>false</LinksUpToDate>
  <CharactersWithSpaces>2744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2026-04-13T05:17:00Z</dcterms:created>
  <dc:creator>Lenovo</dc:creator>
  <cp:lastModifiedBy>s</cp:lastModifiedBy>
  <cp:lastPrinted>2026-04-16T05:44:00Z</cp:lastPrinted>
  <dcterms:modified xsi:type="dcterms:W3CDTF">2026-05-13T10:22:50Z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eyJoZGlkIjoiYzE3ZjkyMzI5YmQzNTU2MDUwOGIzN2RjMjVlZDYwMTkiLCJ1c2VySWQiOiI0NzMwMzA5ODAifQ==</vt:lpwstr>
  </property>
  <property fmtid="{D5CDD505-2E9C-101B-9397-08002B2CF9AE}" pid="4" name="ICV">
    <vt:lpwstr>32C44CE0676A4DBD9FF34F4FF6993ED9_12</vt:lpwstr>
  </property>
</Properties>
</file>