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566383">
      <w:pPr>
        <w:spacing w:line="321" w:lineRule="auto"/>
        <w:rPr>
          <w:lang w:eastAsia="zh-CN"/>
        </w:rPr>
      </w:pPr>
    </w:p>
    <w:p w14:paraId="4634520F">
      <w:pPr>
        <w:spacing w:before="101" w:line="230" w:lineRule="auto"/>
        <w:ind w:left="437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-4"/>
          <w:sz w:val="31"/>
          <w:szCs w:val="31"/>
          <w:lang w:eastAsia="zh-CN"/>
        </w:rPr>
        <w:t>附件</w:t>
      </w:r>
      <w:r>
        <w:rPr>
          <w:rFonts w:ascii="黑体" w:hAnsi="黑体" w:eastAsia="黑体" w:cs="黑体"/>
          <w:spacing w:val="-64"/>
          <w:sz w:val="31"/>
          <w:szCs w:val="31"/>
          <w:lang w:eastAsia="zh-CN"/>
        </w:rPr>
        <w:t xml:space="preserve"> </w:t>
      </w:r>
      <w:r>
        <w:rPr>
          <w:rFonts w:ascii="黑体" w:hAnsi="黑体" w:eastAsia="黑体" w:cs="黑体"/>
          <w:spacing w:val="-4"/>
          <w:sz w:val="31"/>
          <w:szCs w:val="31"/>
          <w:lang w:eastAsia="zh-CN"/>
        </w:rPr>
        <w:t>2</w:t>
      </w:r>
    </w:p>
    <w:p w14:paraId="603CEF80">
      <w:pPr>
        <w:spacing w:before="156" w:line="220" w:lineRule="auto"/>
        <w:ind w:left="1436"/>
        <w:rPr>
          <w:rFonts w:hint="eastAsia" w:ascii="宋体" w:hAnsi="宋体" w:eastAsia="宋体" w:cs="宋体"/>
          <w:sz w:val="43"/>
          <w:szCs w:val="43"/>
          <w:lang w:eastAsia="zh-CN"/>
        </w:rPr>
      </w:pPr>
      <w:r>
        <w:rPr>
          <w:rFonts w:ascii="宋体" w:hAnsi="宋体" w:eastAsia="宋体" w:cs="宋体"/>
          <w:b/>
          <w:bCs/>
          <w:spacing w:val="4"/>
          <w:sz w:val="43"/>
          <w:szCs w:val="43"/>
          <w:lang w:eastAsia="zh-CN"/>
        </w:rPr>
        <w:t>融合报道、应用创新参评作品推荐表</w:t>
      </w:r>
    </w:p>
    <w:p w14:paraId="1CBCEA7A">
      <w:pPr>
        <w:spacing w:line="174" w:lineRule="exact"/>
        <w:rPr>
          <w:lang w:eastAsia="zh-CN"/>
        </w:rPr>
      </w:pPr>
    </w:p>
    <w:tbl>
      <w:tblPr>
        <w:tblStyle w:val="8"/>
        <w:tblW w:w="988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"/>
        <w:gridCol w:w="895"/>
        <w:gridCol w:w="798"/>
        <w:gridCol w:w="3"/>
        <w:gridCol w:w="706"/>
        <w:gridCol w:w="993"/>
        <w:gridCol w:w="460"/>
        <w:gridCol w:w="675"/>
        <w:gridCol w:w="316"/>
        <w:gridCol w:w="251"/>
        <w:gridCol w:w="402"/>
        <w:gridCol w:w="1081"/>
        <w:gridCol w:w="493"/>
        <w:gridCol w:w="464"/>
        <w:gridCol w:w="199"/>
        <w:gridCol w:w="329"/>
        <w:gridCol w:w="323"/>
        <w:gridCol w:w="91"/>
        <w:gridCol w:w="1397"/>
        <w:gridCol w:w="2"/>
      </w:tblGrid>
      <w:tr w14:paraId="51FC77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615" w:hRule="atLeast"/>
          <w:jc w:val="center"/>
        </w:trPr>
        <w:tc>
          <w:tcPr>
            <w:tcW w:w="1695" w:type="dxa"/>
            <w:gridSpan w:val="3"/>
            <w:vMerge w:val="restart"/>
            <w:tcBorders>
              <w:bottom w:val="nil"/>
            </w:tcBorders>
          </w:tcPr>
          <w:p w14:paraId="167C1028">
            <w:pPr>
              <w:spacing w:line="461" w:lineRule="auto"/>
              <w:rPr>
                <w:lang w:eastAsia="zh-CN"/>
              </w:rPr>
            </w:pPr>
          </w:p>
          <w:p w14:paraId="30848D19">
            <w:pPr>
              <w:spacing w:before="91" w:line="212" w:lineRule="auto"/>
              <w:ind w:left="291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作品标题</w:t>
            </w:r>
          </w:p>
        </w:tc>
        <w:tc>
          <w:tcPr>
            <w:tcW w:w="3404" w:type="dxa"/>
            <w:gridSpan w:val="7"/>
            <w:vMerge w:val="restart"/>
            <w:tcBorders>
              <w:bottom w:val="nil"/>
            </w:tcBorders>
          </w:tcPr>
          <w:p w14:paraId="6825C542">
            <w:pPr>
              <w:spacing w:line="356" w:lineRule="auto"/>
              <w:rPr>
                <w:lang w:eastAsia="zh-CN"/>
              </w:rPr>
            </w:pPr>
          </w:p>
          <w:p w14:paraId="0C0D5244">
            <w:pPr>
              <w:pStyle w:val="9"/>
              <w:spacing w:before="65" w:line="260" w:lineRule="auto"/>
              <w:ind w:left="123" w:right="105" w:hanging="4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11"/>
                <w:sz w:val="24"/>
                <w:szCs w:val="24"/>
                <w:lang w:eastAsia="zh-CN"/>
              </w:rPr>
              <w:t>《93岁志愿军爷爷带全家四代人一起迎接战友回家！》</w:t>
            </w:r>
          </w:p>
        </w:tc>
        <w:tc>
          <w:tcPr>
            <w:tcW w:w="1483" w:type="dxa"/>
            <w:gridSpan w:val="2"/>
          </w:tcPr>
          <w:p w14:paraId="7619B3A5">
            <w:pPr>
              <w:spacing w:before="177" w:line="214" w:lineRule="auto"/>
              <w:ind w:left="188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参评项目</w:t>
            </w:r>
          </w:p>
        </w:tc>
        <w:tc>
          <w:tcPr>
            <w:tcW w:w="3296" w:type="dxa"/>
            <w:gridSpan w:val="7"/>
            <w:vAlign w:val="center"/>
          </w:tcPr>
          <w:p w14:paraId="530DC2F1">
            <w:pPr>
              <w:pStyle w:val="9"/>
              <w:spacing w:before="65" w:line="260" w:lineRule="auto"/>
              <w:ind w:left="123" w:right="105" w:hanging="4"/>
              <w:jc w:val="center"/>
              <w:rPr>
                <w:rFonts w:hint="eastAsia"/>
              </w:rPr>
            </w:pPr>
            <w:r>
              <w:rPr>
                <w:rFonts w:hint="eastAsia"/>
                <w:spacing w:val="11"/>
                <w:sz w:val="24"/>
                <w:szCs w:val="24"/>
                <w:lang w:eastAsia="zh-CN"/>
              </w:rPr>
              <w:t>19融合报道</w:t>
            </w:r>
          </w:p>
        </w:tc>
      </w:tr>
      <w:tr w14:paraId="794AAC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695" w:hRule="atLeast"/>
          <w:jc w:val="center"/>
        </w:trPr>
        <w:tc>
          <w:tcPr>
            <w:tcW w:w="1695" w:type="dxa"/>
            <w:gridSpan w:val="3"/>
            <w:vMerge w:val="continue"/>
            <w:tcBorders>
              <w:top w:val="nil"/>
            </w:tcBorders>
          </w:tcPr>
          <w:p w14:paraId="5D71512B"/>
        </w:tc>
        <w:tc>
          <w:tcPr>
            <w:tcW w:w="3404" w:type="dxa"/>
            <w:gridSpan w:val="7"/>
            <w:vMerge w:val="continue"/>
            <w:tcBorders>
              <w:top w:val="nil"/>
            </w:tcBorders>
          </w:tcPr>
          <w:p w14:paraId="5F43D814"/>
        </w:tc>
        <w:tc>
          <w:tcPr>
            <w:tcW w:w="1483" w:type="dxa"/>
            <w:gridSpan w:val="2"/>
          </w:tcPr>
          <w:p w14:paraId="48C561F7">
            <w:pPr>
              <w:spacing w:before="5" w:line="226" w:lineRule="auto"/>
              <w:ind w:left="488" w:right="373" w:hanging="104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6"/>
                <w:sz w:val="28"/>
                <w:szCs w:val="28"/>
              </w:rPr>
              <w:t>字数/</w:t>
            </w: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14"/>
                <w:sz w:val="28"/>
                <w:szCs w:val="28"/>
              </w:rPr>
              <w:t>时长</w:t>
            </w:r>
          </w:p>
        </w:tc>
        <w:tc>
          <w:tcPr>
            <w:tcW w:w="1156" w:type="dxa"/>
            <w:gridSpan w:val="3"/>
            <w:vAlign w:val="center"/>
          </w:tcPr>
          <w:p w14:paraId="574C0D62">
            <w:pPr>
              <w:pStyle w:val="9"/>
              <w:spacing w:before="65" w:line="260" w:lineRule="auto"/>
              <w:ind w:left="123" w:right="105" w:hanging="4"/>
              <w:jc w:val="center"/>
              <w:rPr>
                <w:rFonts w:hint="eastAsia"/>
              </w:rPr>
            </w:pPr>
            <w:r>
              <w:rPr>
                <w:rFonts w:hint="eastAsia"/>
                <w:spacing w:val="11"/>
                <w:sz w:val="24"/>
                <w:szCs w:val="24"/>
                <w:lang w:eastAsia="zh-CN"/>
              </w:rPr>
              <w:t>44秒</w:t>
            </w:r>
          </w:p>
        </w:tc>
        <w:tc>
          <w:tcPr>
            <w:tcW w:w="743" w:type="dxa"/>
            <w:gridSpan w:val="3"/>
            <w:vAlign w:val="center"/>
          </w:tcPr>
          <w:p w14:paraId="1BAA3B7A">
            <w:pPr>
              <w:spacing w:before="76" w:line="201" w:lineRule="auto"/>
              <w:ind w:left="237" w:right="225" w:hanging="2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语</w:t>
            </w:r>
            <w:r>
              <w:rPr>
                <w:rFonts w:ascii="宋体" w:hAnsi="宋体" w:eastAsia="宋体" w:cs="宋体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8"/>
                <w:szCs w:val="28"/>
              </w:rPr>
              <w:t>种</w:t>
            </w:r>
          </w:p>
        </w:tc>
        <w:tc>
          <w:tcPr>
            <w:tcW w:w="1397" w:type="dxa"/>
            <w:vAlign w:val="center"/>
          </w:tcPr>
          <w:p w14:paraId="6CB866BF">
            <w:pPr>
              <w:pStyle w:val="9"/>
              <w:spacing w:before="65" w:line="260" w:lineRule="auto"/>
              <w:ind w:left="123" w:right="105" w:hanging="4"/>
              <w:jc w:val="center"/>
              <w:rPr>
                <w:rFonts w:hint="eastAsia"/>
              </w:rPr>
            </w:pPr>
            <w:r>
              <w:rPr>
                <w:rFonts w:hint="eastAsia"/>
                <w:spacing w:val="11"/>
                <w:sz w:val="24"/>
                <w:szCs w:val="24"/>
                <w:lang w:eastAsia="zh-CN"/>
              </w:rPr>
              <w:t>汉语</w:t>
            </w:r>
          </w:p>
        </w:tc>
      </w:tr>
      <w:tr w14:paraId="687A38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692" w:hRule="atLeast"/>
          <w:jc w:val="center"/>
        </w:trPr>
        <w:tc>
          <w:tcPr>
            <w:tcW w:w="1695" w:type="dxa"/>
            <w:gridSpan w:val="3"/>
            <w:vAlign w:val="center"/>
          </w:tcPr>
          <w:p w14:paraId="6D41C6B5">
            <w:pPr>
              <w:spacing w:before="91" w:line="215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主创人员</w:t>
            </w:r>
          </w:p>
        </w:tc>
        <w:tc>
          <w:tcPr>
            <w:tcW w:w="3404" w:type="dxa"/>
            <w:gridSpan w:val="7"/>
            <w:vAlign w:val="center"/>
          </w:tcPr>
          <w:p w14:paraId="0F710531">
            <w:pPr>
              <w:pStyle w:val="9"/>
              <w:spacing w:before="174" w:line="266" w:lineRule="auto"/>
              <w:ind w:right="105"/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pacing w:val="11"/>
                <w:sz w:val="24"/>
                <w:szCs w:val="24"/>
                <w:lang w:eastAsia="zh-CN"/>
              </w:rPr>
              <w:t>集体</w:t>
            </w:r>
            <w:bookmarkStart w:id="0" w:name="_GoBack"/>
            <w:bookmarkEnd w:id="0"/>
          </w:p>
        </w:tc>
        <w:tc>
          <w:tcPr>
            <w:tcW w:w="1483" w:type="dxa"/>
            <w:gridSpan w:val="2"/>
            <w:vAlign w:val="center"/>
          </w:tcPr>
          <w:p w14:paraId="3988BDC6">
            <w:pPr>
              <w:spacing w:before="91" w:line="211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6"/>
                <w:sz w:val="28"/>
                <w:szCs w:val="28"/>
              </w:rPr>
              <w:t>编辑</w:t>
            </w:r>
          </w:p>
        </w:tc>
        <w:tc>
          <w:tcPr>
            <w:tcW w:w="3296" w:type="dxa"/>
            <w:gridSpan w:val="7"/>
            <w:vAlign w:val="center"/>
          </w:tcPr>
          <w:p w14:paraId="4DE51598">
            <w:pPr>
              <w:pStyle w:val="9"/>
              <w:spacing w:before="174" w:line="266" w:lineRule="auto"/>
              <w:ind w:right="105"/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pacing w:val="11"/>
                <w:sz w:val="24"/>
                <w:szCs w:val="24"/>
                <w:lang w:eastAsia="zh-CN"/>
              </w:rPr>
              <w:t>集体</w:t>
            </w:r>
          </w:p>
        </w:tc>
      </w:tr>
      <w:tr w14:paraId="341E63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118" w:hRule="atLeast"/>
          <w:jc w:val="center"/>
        </w:trPr>
        <w:tc>
          <w:tcPr>
            <w:tcW w:w="1695" w:type="dxa"/>
            <w:gridSpan w:val="3"/>
            <w:vAlign w:val="center"/>
          </w:tcPr>
          <w:p w14:paraId="5C66C951">
            <w:pPr>
              <w:spacing w:before="91" w:line="214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>原创单位</w:t>
            </w:r>
          </w:p>
        </w:tc>
        <w:tc>
          <w:tcPr>
            <w:tcW w:w="3404" w:type="dxa"/>
            <w:gridSpan w:val="7"/>
            <w:vAlign w:val="center"/>
          </w:tcPr>
          <w:p w14:paraId="118F1CD3">
            <w:pPr>
              <w:pStyle w:val="9"/>
              <w:spacing w:before="65" w:line="260" w:lineRule="auto"/>
              <w:ind w:right="146"/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pacing w:val="11"/>
                <w:sz w:val="24"/>
                <w:szCs w:val="24"/>
                <w:lang w:eastAsia="zh-CN"/>
              </w:rPr>
              <w:t>辽宁广播电视台</w:t>
            </w:r>
          </w:p>
        </w:tc>
        <w:tc>
          <w:tcPr>
            <w:tcW w:w="1483" w:type="dxa"/>
            <w:gridSpan w:val="2"/>
            <w:vAlign w:val="center"/>
          </w:tcPr>
          <w:p w14:paraId="621E9825">
            <w:pPr>
              <w:spacing w:before="91" w:line="212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发布平台</w:t>
            </w:r>
          </w:p>
        </w:tc>
        <w:tc>
          <w:tcPr>
            <w:tcW w:w="3296" w:type="dxa"/>
            <w:gridSpan w:val="7"/>
            <w:vAlign w:val="center"/>
          </w:tcPr>
          <w:p w14:paraId="4ABF9E08">
            <w:pPr>
              <w:pStyle w:val="9"/>
              <w:spacing w:before="65" w:line="260" w:lineRule="auto"/>
              <w:ind w:left="118" w:right="146" w:hanging="1"/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pacing w:val="11"/>
                <w:sz w:val="24"/>
                <w:szCs w:val="24"/>
                <w:lang w:eastAsia="zh-CN"/>
              </w:rPr>
              <w:t>辽宁卫视抖音账号</w:t>
            </w:r>
          </w:p>
        </w:tc>
      </w:tr>
      <w:tr w14:paraId="37CE0D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566" w:hRule="atLeast"/>
          <w:jc w:val="center"/>
        </w:trPr>
        <w:tc>
          <w:tcPr>
            <w:tcW w:w="1695" w:type="dxa"/>
            <w:gridSpan w:val="3"/>
            <w:vMerge w:val="restart"/>
            <w:tcBorders>
              <w:bottom w:val="nil"/>
            </w:tcBorders>
          </w:tcPr>
          <w:p w14:paraId="0CDD5551">
            <w:pPr>
              <w:spacing w:line="315" w:lineRule="auto"/>
              <w:rPr>
                <w:lang w:eastAsia="zh-CN"/>
              </w:rPr>
            </w:pPr>
          </w:p>
          <w:p w14:paraId="221EB009">
            <w:pPr>
              <w:spacing w:before="91" w:line="213" w:lineRule="auto"/>
              <w:ind w:left="297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发布日期</w:t>
            </w:r>
          </w:p>
        </w:tc>
        <w:tc>
          <w:tcPr>
            <w:tcW w:w="4887" w:type="dxa"/>
            <w:gridSpan w:val="9"/>
            <w:vMerge w:val="restart"/>
            <w:tcBorders>
              <w:bottom w:val="nil"/>
            </w:tcBorders>
            <w:vAlign w:val="center"/>
          </w:tcPr>
          <w:p w14:paraId="0E54182C">
            <w:pPr>
              <w:pStyle w:val="9"/>
              <w:spacing w:before="286" w:line="227" w:lineRule="auto"/>
              <w:ind w:left="126" w:right="157" w:hanging="1"/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pacing w:val="11"/>
                <w:sz w:val="24"/>
                <w:szCs w:val="24"/>
                <w:lang w:eastAsia="zh-CN"/>
              </w:rPr>
              <w:t>2024</w:t>
            </w:r>
            <w:r>
              <w:rPr>
                <w:spacing w:val="11"/>
                <w:sz w:val="24"/>
                <w:szCs w:val="24"/>
                <w:lang w:eastAsia="zh-CN"/>
              </w:rPr>
              <w:t>年</w:t>
            </w:r>
            <w:r>
              <w:rPr>
                <w:rFonts w:hint="eastAsia"/>
                <w:spacing w:val="11"/>
                <w:sz w:val="24"/>
                <w:szCs w:val="24"/>
                <w:lang w:eastAsia="zh-CN"/>
              </w:rPr>
              <w:t>11</w:t>
            </w:r>
            <w:r>
              <w:rPr>
                <w:spacing w:val="11"/>
                <w:sz w:val="24"/>
                <w:szCs w:val="24"/>
                <w:lang w:eastAsia="zh-CN"/>
              </w:rPr>
              <w:t>月</w:t>
            </w:r>
            <w:r>
              <w:rPr>
                <w:rFonts w:hint="eastAsia"/>
                <w:spacing w:val="11"/>
                <w:sz w:val="24"/>
                <w:szCs w:val="24"/>
                <w:lang w:eastAsia="zh-CN"/>
              </w:rPr>
              <w:t>28</w:t>
            </w:r>
            <w:r>
              <w:rPr>
                <w:spacing w:val="11"/>
                <w:sz w:val="24"/>
                <w:szCs w:val="24"/>
                <w:lang w:eastAsia="zh-CN"/>
              </w:rPr>
              <w:t xml:space="preserve">日 </w:t>
            </w:r>
            <w:r>
              <w:rPr>
                <w:rFonts w:hint="eastAsia"/>
                <w:spacing w:val="11"/>
                <w:sz w:val="24"/>
                <w:szCs w:val="24"/>
                <w:lang w:eastAsia="zh-CN"/>
              </w:rPr>
              <w:t>12</w:t>
            </w:r>
            <w:r>
              <w:rPr>
                <w:spacing w:val="11"/>
                <w:sz w:val="24"/>
                <w:szCs w:val="24"/>
                <w:lang w:eastAsia="zh-CN"/>
              </w:rPr>
              <w:t>时</w:t>
            </w:r>
            <w:r>
              <w:rPr>
                <w:rFonts w:hint="eastAsia"/>
                <w:spacing w:val="11"/>
                <w:sz w:val="24"/>
                <w:szCs w:val="24"/>
                <w:lang w:eastAsia="zh-CN"/>
              </w:rPr>
              <w:t>18</w:t>
            </w:r>
            <w:r>
              <w:rPr>
                <w:spacing w:val="11"/>
                <w:sz w:val="24"/>
                <w:szCs w:val="24"/>
                <w:lang w:eastAsia="zh-CN"/>
              </w:rPr>
              <w:t>分</w:t>
            </w:r>
          </w:p>
        </w:tc>
        <w:tc>
          <w:tcPr>
            <w:tcW w:w="1899" w:type="dxa"/>
            <w:gridSpan w:val="6"/>
          </w:tcPr>
          <w:p w14:paraId="4B300DBA">
            <w:pPr>
              <w:spacing w:before="184" w:line="217" w:lineRule="auto"/>
              <w:jc w:val="righ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入选“三好作品”</w:t>
            </w:r>
          </w:p>
        </w:tc>
        <w:tc>
          <w:tcPr>
            <w:tcW w:w="1397" w:type="dxa"/>
          </w:tcPr>
          <w:p w14:paraId="0D8B65D3">
            <w:pPr>
              <w:pStyle w:val="9"/>
              <w:spacing w:before="286" w:line="227" w:lineRule="auto"/>
              <w:ind w:left="126" w:right="157" w:hanging="1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spacing w:val="11"/>
                <w:sz w:val="24"/>
                <w:szCs w:val="24"/>
                <w:lang w:eastAsia="zh-CN"/>
              </w:rPr>
              <w:t>√</w:t>
            </w:r>
          </w:p>
        </w:tc>
      </w:tr>
      <w:tr w14:paraId="22556A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525" w:hRule="atLeast"/>
          <w:jc w:val="center"/>
        </w:trPr>
        <w:tc>
          <w:tcPr>
            <w:tcW w:w="1695" w:type="dxa"/>
            <w:gridSpan w:val="3"/>
            <w:vMerge w:val="continue"/>
            <w:tcBorders>
              <w:top w:val="nil"/>
            </w:tcBorders>
          </w:tcPr>
          <w:p w14:paraId="76EA68AE"/>
        </w:tc>
        <w:tc>
          <w:tcPr>
            <w:tcW w:w="4887" w:type="dxa"/>
            <w:gridSpan w:val="9"/>
            <w:vMerge w:val="continue"/>
            <w:tcBorders>
              <w:top w:val="nil"/>
            </w:tcBorders>
          </w:tcPr>
          <w:p w14:paraId="19BEDD97"/>
        </w:tc>
        <w:tc>
          <w:tcPr>
            <w:tcW w:w="1899" w:type="dxa"/>
            <w:gridSpan w:val="6"/>
          </w:tcPr>
          <w:p w14:paraId="4A479F6E">
            <w:pPr>
              <w:spacing w:before="197" w:line="218" w:lineRule="auto"/>
              <w:jc w:val="righ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3"/>
                <w:sz w:val="22"/>
                <w:szCs w:val="22"/>
              </w:rPr>
              <w:t>入选“我的代表作”</w:t>
            </w:r>
          </w:p>
        </w:tc>
        <w:tc>
          <w:tcPr>
            <w:tcW w:w="1397" w:type="dxa"/>
          </w:tcPr>
          <w:p w14:paraId="38BC13EE">
            <w:pPr>
              <w:pStyle w:val="9"/>
              <w:spacing w:before="187" w:line="224" w:lineRule="auto"/>
              <w:jc w:val="right"/>
              <w:rPr>
                <w:rFonts w:hint="eastAsia"/>
                <w:sz w:val="22"/>
                <w:szCs w:val="22"/>
              </w:rPr>
            </w:pPr>
          </w:p>
        </w:tc>
      </w:tr>
      <w:tr w14:paraId="0C1479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189" w:hRule="atLeast"/>
          <w:jc w:val="center"/>
        </w:trPr>
        <w:tc>
          <w:tcPr>
            <w:tcW w:w="1695" w:type="dxa"/>
            <w:gridSpan w:val="3"/>
          </w:tcPr>
          <w:p w14:paraId="41E57BF0">
            <w:pPr>
              <w:spacing w:before="133" w:line="236" w:lineRule="auto"/>
              <w:ind w:left="295" w:right="284" w:hanging="4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作品链接</w:t>
            </w: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和二维码</w:t>
            </w:r>
          </w:p>
        </w:tc>
        <w:tc>
          <w:tcPr>
            <w:tcW w:w="8183" w:type="dxa"/>
            <w:gridSpan w:val="16"/>
          </w:tcPr>
          <w:p w14:paraId="29285A14">
            <w:pPr>
              <w:pStyle w:val="9"/>
              <w:spacing w:before="65" w:line="229" w:lineRule="auto"/>
              <w:ind w:left="121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column">
                    <wp:posOffset>1761490</wp:posOffset>
                  </wp:positionH>
                  <wp:positionV relativeFrom="paragraph">
                    <wp:posOffset>839470</wp:posOffset>
                  </wp:positionV>
                  <wp:extent cx="1377950" cy="1377950"/>
                  <wp:effectExtent l="0" t="0" r="12700" b="12700"/>
                  <wp:wrapTopAndBottom/>
                  <wp:docPr id="211526945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5269458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7950" cy="1377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pacing w:val="8"/>
                <w:sz w:val="24"/>
                <w:szCs w:val="24"/>
                <w:lang w:eastAsia="zh-CN"/>
              </w:rPr>
              <w:t>https://www.douyin.com/user/MS4wLjABAAAAc2791xLquy0C5ofN6-E_aNgBhDJa3FPtfwTcZ6vP4Zc?from_tab_name=main&amp;modal_id=7442179620981591346</w:t>
            </w:r>
          </w:p>
        </w:tc>
      </w:tr>
      <w:tr w14:paraId="3F3CEA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125" w:hRule="atLeast"/>
          <w:jc w:val="center"/>
        </w:trPr>
        <w:tc>
          <w:tcPr>
            <w:tcW w:w="897" w:type="dxa"/>
            <w:gridSpan w:val="2"/>
            <w:textDirection w:val="tbRlV"/>
          </w:tcPr>
          <w:p w14:paraId="08943A3B">
            <w:pPr>
              <w:spacing w:before="165" w:line="195" w:lineRule="auto"/>
              <w:ind w:left="375" w:right="199" w:hanging="153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ascii="宋体" w:hAnsi="宋体" w:eastAsia="宋体" w:cs="宋体"/>
                <w:spacing w:val="-23"/>
                <w:sz w:val="28"/>
                <w:szCs w:val="28"/>
                <w:lang w:eastAsia="zh-CN"/>
              </w:rPr>
              <w:t>︵作品简介︶</w:t>
            </w:r>
            <w:r>
              <w:rPr>
                <w:rFonts w:ascii="宋体" w:hAnsi="宋体" w:eastAsia="宋体" w:cs="宋体"/>
                <w:spacing w:val="4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31"/>
                <w:sz w:val="28"/>
                <w:szCs w:val="28"/>
                <w:lang w:eastAsia="zh-CN"/>
              </w:rPr>
              <w:t>采编过程</w:t>
            </w:r>
          </w:p>
        </w:tc>
        <w:tc>
          <w:tcPr>
            <w:tcW w:w="8981" w:type="dxa"/>
            <w:gridSpan w:val="17"/>
          </w:tcPr>
          <w:p w14:paraId="0975471B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40" w:lineRule="exact"/>
              <w:ind w:firstLine="468" w:firstLineChars="200"/>
              <w:textAlignment w:val="baseline"/>
              <w:rPr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“山河同念 英雄回家”，报道聚焦93岁抗美援朝老英雄李维波，记录老人全家四代与各界群众一起，见证祖国用最高礼仪，迎接烈士遗骸归来的感人瞬间。</w:t>
            </w:r>
          </w:p>
          <w:p w14:paraId="088FF3C3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40" w:lineRule="exact"/>
              <w:ind w:firstLine="468" w:firstLineChars="200"/>
              <w:textAlignment w:val="baseline"/>
              <w:rPr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作品以“一起迎接战友回家”的深情表达直击网友心灵，以“去时少年身 归来英雄魂”的心灵共鸣烘托庄严气氛。老人的“眼神”和平实话语，引发强烈情感共振，堪称该作品的“点睛之笔”和“最强表达”。</w:t>
            </w:r>
          </w:p>
          <w:p w14:paraId="019288C5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40" w:lineRule="exact"/>
              <w:ind w:firstLine="468" w:firstLineChars="200"/>
              <w:textAlignment w:val="baseline"/>
              <w:rPr>
                <w:rFonts w:hint="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作品中以城市之名迎英雄回家的画面，展现70年“穿越时空”的情感交流，让爱国主义情怀得以激荡。</w:t>
            </w:r>
          </w:p>
          <w:p w14:paraId="7E027484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40" w:lineRule="exact"/>
              <w:ind w:firstLine="468" w:firstLineChars="200"/>
              <w:textAlignment w:val="baseline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反馈和互动，是共情传播的延续与加强。在该作品的评论区里，网友们积极交流互动，以真情实感的表达形成转发、点赞、二次创作和线下传播的分享，拓展了作品的传播力和影响力，让更多人受到感染与激励。</w:t>
            </w:r>
          </w:p>
        </w:tc>
      </w:tr>
      <w:tr w14:paraId="27E2D7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909" w:hRule="atLeast"/>
          <w:jc w:val="center"/>
        </w:trPr>
        <w:tc>
          <w:tcPr>
            <w:tcW w:w="897" w:type="dxa"/>
            <w:gridSpan w:val="2"/>
            <w:textDirection w:val="tbRlV"/>
          </w:tcPr>
          <w:p w14:paraId="1EF78F62">
            <w:pPr>
              <w:spacing w:before="304" w:line="211" w:lineRule="auto"/>
              <w:ind w:left="351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0"/>
                <w:sz w:val="28"/>
                <w:szCs w:val="28"/>
              </w:rPr>
              <w:t>社会效果</w:t>
            </w:r>
          </w:p>
        </w:tc>
        <w:tc>
          <w:tcPr>
            <w:tcW w:w="8981" w:type="dxa"/>
            <w:gridSpan w:val="17"/>
          </w:tcPr>
          <w:p w14:paraId="62DCF9E7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40" w:lineRule="exact"/>
              <w:ind w:firstLine="468" w:firstLineChars="200"/>
              <w:textAlignment w:val="baseline"/>
              <w:rPr>
                <w:spacing w:val="-3"/>
                <w:sz w:val="24"/>
                <w:szCs w:val="24"/>
                <w:lang w:eastAsia="zh-CN"/>
              </w:rPr>
            </w:pPr>
            <w:r>
              <w:rPr>
                <w:spacing w:val="-3"/>
                <w:sz w:val="24"/>
                <w:szCs w:val="24"/>
                <w:lang w:eastAsia="zh-CN"/>
              </w:rPr>
              <w:t>岁月无声，丰碑为证。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视频拍摄地</w:t>
            </w:r>
            <w:r>
              <w:rPr>
                <w:spacing w:val="-3"/>
                <w:sz w:val="24"/>
                <w:szCs w:val="24"/>
                <w:lang w:eastAsia="zh-CN"/>
              </w:rPr>
              <w:t>是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辽宁著名</w:t>
            </w:r>
            <w:r>
              <w:rPr>
                <w:spacing w:val="-3"/>
                <w:sz w:val="24"/>
                <w:szCs w:val="24"/>
                <w:lang w:eastAsia="zh-CN"/>
              </w:rPr>
              <w:t>的红色地标。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11年来，辽宁广播电视台不间断将</w:t>
            </w:r>
            <w:r>
              <w:rPr>
                <w:spacing w:val="-3"/>
                <w:sz w:val="24"/>
                <w:szCs w:val="24"/>
                <w:lang w:eastAsia="zh-CN"/>
              </w:rPr>
              <w:t>党和国家对烈士的铭记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和尊重记录好、传播好，为讲好红色故事、赓续红色血脉作出辽宁贡献。</w:t>
            </w:r>
          </w:p>
          <w:p w14:paraId="0E6A87A7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40" w:lineRule="exact"/>
              <w:ind w:firstLine="468" w:firstLineChars="200"/>
              <w:textAlignment w:val="baseline"/>
              <w:rPr>
                <w:rFonts w:hint="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作品把握时、度、效要求，做到以情动人，实现同类首发，迅速抢占传播高地，全网总浏览量3292万+，点赞84.4万，提升了主流媒体视频传播的影响力和感染力。该作品入选中国记协当天微信公众号集纳推文《共情共鸣，就这样刷屏！》，并在地方媒体报道中浏览量排名第一；作品还入选中宣部组织评选的“三好作品”，名列地方媒体好报道当月第一名，也是所有同类报道中唯一入选作品；2025年2月10日，该作品获得中宣部单篇新闻阅评，题目为《以共情共呜大流量澎湃家国情怀正能量》。</w:t>
            </w:r>
          </w:p>
        </w:tc>
      </w:tr>
      <w:tr w14:paraId="35BCB4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481" w:hRule="atLeast"/>
          <w:jc w:val="center"/>
        </w:trPr>
        <w:tc>
          <w:tcPr>
            <w:tcW w:w="897" w:type="dxa"/>
            <w:gridSpan w:val="2"/>
            <w:vMerge w:val="restart"/>
            <w:tcBorders>
              <w:bottom w:val="nil"/>
            </w:tcBorders>
            <w:textDirection w:val="tbRlV"/>
          </w:tcPr>
          <w:p w14:paraId="446C7A30">
            <w:pPr>
              <w:spacing w:before="304" w:line="209" w:lineRule="auto"/>
              <w:ind w:left="482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0"/>
                <w:sz w:val="28"/>
                <w:szCs w:val="28"/>
              </w:rPr>
              <w:t>传播数据</w:t>
            </w:r>
          </w:p>
        </w:tc>
        <w:tc>
          <w:tcPr>
            <w:tcW w:w="1507" w:type="dxa"/>
            <w:gridSpan w:val="3"/>
            <w:vMerge w:val="restart"/>
            <w:tcBorders>
              <w:bottom w:val="nil"/>
            </w:tcBorders>
          </w:tcPr>
          <w:p w14:paraId="10986782">
            <w:pPr>
              <w:spacing w:line="373" w:lineRule="auto"/>
            </w:pPr>
          </w:p>
          <w:p w14:paraId="41C79CC6">
            <w:pPr>
              <w:pStyle w:val="9"/>
              <w:spacing w:before="78" w:line="230" w:lineRule="auto"/>
              <w:ind w:left="285" w:right="182" w:hanging="72"/>
              <w:rPr>
                <w:rFonts w:hint="eastAsia"/>
                <w:sz w:val="24"/>
                <w:szCs w:val="24"/>
              </w:rPr>
            </w:pPr>
            <w:r>
              <w:rPr>
                <w:spacing w:val="-19"/>
                <w:sz w:val="24"/>
                <w:szCs w:val="24"/>
              </w:rPr>
              <w:t>新媒体传播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平台网址</w:t>
            </w:r>
          </w:p>
        </w:tc>
        <w:tc>
          <w:tcPr>
            <w:tcW w:w="993" w:type="dxa"/>
            <w:vAlign w:val="center"/>
          </w:tcPr>
          <w:p w14:paraId="21D63AC3">
            <w:pPr>
              <w:pStyle w:val="9"/>
              <w:spacing w:before="65" w:line="229" w:lineRule="auto"/>
              <w:ind w:left="121"/>
              <w:jc w:val="both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rFonts w:hint="eastAsia"/>
                <w:spacing w:val="8"/>
                <w:sz w:val="22"/>
                <w:szCs w:val="22"/>
                <w:lang w:eastAsia="zh-CN"/>
              </w:rPr>
              <w:t>抖音</w:t>
            </w:r>
          </w:p>
        </w:tc>
        <w:tc>
          <w:tcPr>
            <w:tcW w:w="6481" w:type="dxa"/>
            <w:gridSpan w:val="13"/>
          </w:tcPr>
          <w:p w14:paraId="329914B8">
            <w:pPr>
              <w:pStyle w:val="9"/>
              <w:spacing w:before="65" w:line="229" w:lineRule="auto"/>
              <w:ind w:left="121"/>
              <w:rPr>
                <w:rFonts w:hint="eastAsia"/>
                <w:spacing w:val="8"/>
                <w:sz w:val="22"/>
                <w:szCs w:val="22"/>
                <w:lang w:eastAsia="zh-CN"/>
              </w:rPr>
            </w:pPr>
            <w:r>
              <w:rPr>
                <w:rFonts w:hint="eastAsia"/>
                <w:spacing w:val="8"/>
                <w:sz w:val="22"/>
                <w:szCs w:val="22"/>
                <w:lang w:eastAsia="zh-CN"/>
              </w:rPr>
              <w:t>https://www.douyin.com/user/MS4wLjABAAAAc2791xLquy0C5ofN6-E_aNgBhDJa3FPtfwTcZ6vP4Zc?from_tab_name=main&amp;modal_id=7442179620981591346</w:t>
            </w:r>
          </w:p>
        </w:tc>
      </w:tr>
      <w:tr w14:paraId="58B71C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507" w:hRule="atLeast"/>
          <w:jc w:val="center"/>
        </w:trPr>
        <w:tc>
          <w:tcPr>
            <w:tcW w:w="897" w:type="dxa"/>
            <w:gridSpan w:val="2"/>
            <w:vMerge w:val="continue"/>
            <w:tcBorders>
              <w:top w:val="nil"/>
              <w:bottom w:val="nil"/>
            </w:tcBorders>
            <w:textDirection w:val="tbRlV"/>
          </w:tcPr>
          <w:p w14:paraId="2362B4C8">
            <w:pPr>
              <w:rPr>
                <w:lang w:eastAsia="zh-CN"/>
              </w:rPr>
            </w:pPr>
          </w:p>
        </w:tc>
        <w:tc>
          <w:tcPr>
            <w:tcW w:w="1507" w:type="dxa"/>
            <w:gridSpan w:val="3"/>
            <w:vMerge w:val="continue"/>
            <w:tcBorders>
              <w:top w:val="nil"/>
              <w:bottom w:val="nil"/>
            </w:tcBorders>
          </w:tcPr>
          <w:p w14:paraId="1CBE27D0">
            <w:pPr>
              <w:rPr>
                <w:lang w:eastAsia="zh-CN"/>
              </w:rPr>
            </w:pPr>
          </w:p>
        </w:tc>
        <w:tc>
          <w:tcPr>
            <w:tcW w:w="993" w:type="dxa"/>
            <w:vAlign w:val="center"/>
          </w:tcPr>
          <w:p w14:paraId="460A1128">
            <w:pPr>
              <w:pStyle w:val="9"/>
              <w:spacing w:before="65" w:line="229" w:lineRule="auto"/>
              <w:ind w:left="121"/>
              <w:jc w:val="both"/>
              <w:rPr>
                <w:rFonts w:hint="eastAsia"/>
                <w:spacing w:val="8"/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rFonts w:hint="eastAsia"/>
                <w:spacing w:val="8"/>
                <w:sz w:val="22"/>
                <w:szCs w:val="22"/>
                <w:lang w:eastAsia="zh-CN"/>
              </w:rPr>
              <w:t>快手</w:t>
            </w:r>
          </w:p>
        </w:tc>
        <w:tc>
          <w:tcPr>
            <w:tcW w:w="6481" w:type="dxa"/>
            <w:gridSpan w:val="13"/>
          </w:tcPr>
          <w:p w14:paraId="0B410706">
            <w:pPr>
              <w:pStyle w:val="9"/>
              <w:spacing w:before="65" w:line="229" w:lineRule="auto"/>
              <w:ind w:left="121"/>
              <w:rPr>
                <w:rFonts w:hint="eastAsia"/>
                <w:sz w:val="36"/>
                <w:szCs w:val="36"/>
                <w:lang w:eastAsia="zh-CN"/>
              </w:rPr>
            </w:pPr>
            <w:r>
              <w:rPr>
                <w:rFonts w:hint="eastAsia"/>
                <w:spacing w:val="8"/>
                <w:sz w:val="22"/>
                <w:szCs w:val="22"/>
                <w:lang w:eastAsia="zh-CN"/>
              </w:rPr>
              <w:t>https://www.kuaishou.com/short-video/3x2fxcp9xua3n2s?authorId=3x7typug86e6x3s&amp;streamSource=profile&amp;area=profilexxnull&amp;currentPcursor=1.732768707598E12</w:t>
            </w:r>
          </w:p>
        </w:tc>
      </w:tr>
      <w:tr w14:paraId="2BAD41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10" w:hRule="atLeast"/>
          <w:jc w:val="center"/>
        </w:trPr>
        <w:tc>
          <w:tcPr>
            <w:tcW w:w="897" w:type="dxa"/>
            <w:gridSpan w:val="2"/>
            <w:vMerge w:val="continue"/>
            <w:tcBorders>
              <w:top w:val="nil"/>
              <w:bottom w:val="nil"/>
            </w:tcBorders>
            <w:textDirection w:val="tbRlV"/>
          </w:tcPr>
          <w:p w14:paraId="03C70110">
            <w:pPr>
              <w:rPr>
                <w:lang w:eastAsia="zh-CN"/>
              </w:rPr>
            </w:pPr>
          </w:p>
        </w:tc>
        <w:tc>
          <w:tcPr>
            <w:tcW w:w="1507" w:type="dxa"/>
            <w:gridSpan w:val="3"/>
            <w:vMerge w:val="continue"/>
            <w:tcBorders>
              <w:top w:val="nil"/>
            </w:tcBorders>
          </w:tcPr>
          <w:p w14:paraId="048072EC">
            <w:pPr>
              <w:rPr>
                <w:lang w:eastAsia="zh-CN"/>
              </w:rPr>
            </w:pPr>
          </w:p>
        </w:tc>
        <w:tc>
          <w:tcPr>
            <w:tcW w:w="993" w:type="dxa"/>
            <w:vAlign w:val="center"/>
          </w:tcPr>
          <w:p w14:paraId="4EC56C60">
            <w:pPr>
              <w:pStyle w:val="9"/>
              <w:spacing w:before="65" w:line="229" w:lineRule="auto"/>
              <w:ind w:left="121"/>
              <w:jc w:val="both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rFonts w:hint="eastAsia"/>
                <w:spacing w:val="8"/>
                <w:sz w:val="22"/>
                <w:szCs w:val="22"/>
                <w:lang w:eastAsia="zh-CN"/>
              </w:rPr>
              <w:t>视频号</w:t>
            </w:r>
          </w:p>
        </w:tc>
        <w:tc>
          <w:tcPr>
            <w:tcW w:w="6481" w:type="dxa"/>
            <w:gridSpan w:val="13"/>
          </w:tcPr>
          <w:p w14:paraId="06DB71E6">
            <w:pPr>
              <w:pStyle w:val="9"/>
              <w:spacing w:before="65" w:line="229" w:lineRule="auto"/>
              <w:ind w:left="121"/>
              <w:rPr>
                <w:rFonts w:hint="eastAsia"/>
                <w:sz w:val="36"/>
                <w:szCs w:val="36"/>
                <w:lang w:eastAsia="zh-CN"/>
              </w:rPr>
            </w:pPr>
            <w:r>
              <w:rPr>
                <w:rFonts w:hint="eastAsia"/>
                <w:spacing w:val="8"/>
                <w:sz w:val="22"/>
                <w:szCs w:val="22"/>
                <w:lang w:eastAsia="zh-CN"/>
              </w:rPr>
              <w:t>https://weixin.qq.com/sph/Ar8K9nW3w</w:t>
            </w:r>
          </w:p>
        </w:tc>
      </w:tr>
      <w:tr w14:paraId="0FF31E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90" w:hRule="atLeast"/>
          <w:jc w:val="center"/>
        </w:trPr>
        <w:tc>
          <w:tcPr>
            <w:tcW w:w="897" w:type="dxa"/>
            <w:gridSpan w:val="2"/>
            <w:vMerge w:val="continue"/>
            <w:tcBorders>
              <w:top w:val="nil"/>
            </w:tcBorders>
            <w:textDirection w:val="tbRlV"/>
          </w:tcPr>
          <w:p w14:paraId="30C6CB82">
            <w:pPr>
              <w:rPr>
                <w:lang w:eastAsia="zh-CN"/>
              </w:rPr>
            </w:pPr>
          </w:p>
        </w:tc>
        <w:tc>
          <w:tcPr>
            <w:tcW w:w="1507" w:type="dxa"/>
            <w:gridSpan w:val="3"/>
            <w:vAlign w:val="center"/>
          </w:tcPr>
          <w:p w14:paraId="557A0CB9">
            <w:pPr>
              <w:pStyle w:val="9"/>
              <w:spacing w:before="93" w:line="273" w:lineRule="auto"/>
              <w:ind w:left="119" w:right="107" w:firstLine="13"/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spacing w:val="10"/>
                <w:sz w:val="20"/>
                <w:szCs w:val="20"/>
                <w:lang w:eastAsia="zh-CN"/>
              </w:rPr>
              <w:t>阅读量（浏览</w:t>
            </w:r>
            <w:r>
              <w:rPr>
                <w:sz w:val="20"/>
                <w:szCs w:val="20"/>
                <w:lang w:eastAsia="zh-CN"/>
              </w:rPr>
              <w:t xml:space="preserve"> </w:t>
            </w:r>
            <w:r>
              <w:rPr>
                <w:spacing w:val="5"/>
                <w:sz w:val="20"/>
                <w:szCs w:val="20"/>
                <w:lang w:eastAsia="zh-CN"/>
              </w:rPr>
              <w:t>量、点击量）</w:t>
            </w:r>
          </w:p>
        </w:tc>
        <w:tc>
          <w:tcPr>
            <w:tcW w:w="2128" w:type="dxa"/>
            <w:gridSpan w:val="3"/>
            <w:vAlign w:val="center"/>
          </w:tcPr>
          <w:p w14:paraId="4646EE86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  <w:t>3292万+</w:t>
            </w:r>
          </w:p>
        </w:tc>
        <w:tc>
          <w:tcPr>
            <w:tcW w:w="969" w:type="dxa"/>
            <w:gridSpan w:val="3"/>
            <w:vAlign w:val="center"/>
          </w:tcPr>
          <w:p w14:paraId="2A3951F0">
            <w:pPr>
              <w:pStyle w:val="9"/>
              <w:spacing w:before="244" w:line="220" w:lineRule="auto"/>
              <w:ind w:left="123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转载量</w:t>
            </w:r>
          </w:p>
        </w:tc>
        <w:tc>
          <w:tcPr>
            <w:tcW w:w="1574" w:type="dxa"/>
            <w:gridSpan w:val="2"/>
            <w:vAlign w:val="center"/>
          </w:tcPr>
          <w:p w14:paraId="7409340F">
            <w:pPr>
              <w:jc w:val="center"/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  <w:t>3万+</w:t>
            </w:r>
          </w:p>
        </w:tc>
        <w:tc>
          <w:tcPr>
            <w:tcW w:w="992" w:type="dxa"/>
            <w:gridSpan w:val="3"/>
            <w:vAlign w:val="center"/>
          </w:tcPr>
          <w:p w14:paraId="201F156B">
            <w:pPr>
              <w:pStyle w:val="9"/>
              <w:spacing w:before="244" w:line="225" w:lineRule="auto"/>
              <w:ind w:left="127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互动量</w:t>
            </w:r>
          </w:p>
        </w:tc>
        <w:tc>
          <w:tcPr>
            <w:tcW w:w="1811" w:type="dxa"/>
            <w:gridSpan w:val="3"/>
            <w:vAlign w:val="center"/>
          </w:tcPr>
          <w:p w14:paraId="638567FC">
            <w:pPr>
              <w:jc w:val="center"/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  <w:t>84万+</w:t>
            </w:r>
          </w:p>
        </w:tc>
      </w:tr>
      <w:tr w14:paraId="63E088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" w:type="dxa"/>
          <w:trHeight w:val="2434" w:hRule="atLeast"/>
          <w:jc w:val="center"/>
        </w:trPr>
        <w:tc>
          <w:tcPr>
            <w:tcW w:w="895" w:type="dxa"/>
          </w:tcPr>
          <w:p w14:paraId="249D98DB">
            <w:pPr>
              <w:spacing w:before="272" w:line="166" w:lineRule="exact"/>
              <w:ind w:left="439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ascii="宋体" w:hAnsi="宋体" w:eastAsia="宋体" w:cs="宋体"/>
                <w:sz w:val="28"/>
                <w:szCs w:val="28"/>
                <w:lang w:eastAsia="zh-CN"/>
              </w:rPr>
              <w:t>︵</w:t>
            </w:r>
          </w:p>
          <w:p w14:paraId="4CFDDFA7">
            <w:pPr>
              <w:spacing w:before="42" w:line="246" w:lineRule="auto"/>
              <w:ind w:left="146" w:right="140" w:firstLine="7"/>
              <w:jc w:val="both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  <w:lang w:eastAsia="zh-CN"/>
              </w:rPr>
              <w:t>初推</w:t>
            </w:r>
            <w:r>
              <w:rPr>
                <w:rFonts w:ascii="宋体" w:hAnsi="宋体" w:eastAsia="宋体" w:cs="宋体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  <w:lang w:eastAsia="zh-CN"/>
              </w:rPr>
              <w:t>评荐</w:t>
            </w:r>
            <w:r>
              <w:rPr>
                <w:rFonts w:ascii="宋体" w:hAnsi="宋体" w:eastAsia="宋体" w:cs="宋体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  <w:lang w:eastAsia="zh-CN"/>
              </w:rPr>
              <w:t>评理</w:t>
            </w:r>
            <w:r>
              <w:rPr>
                <w:rFonts w:ascii="宋体" w:hAnsi="宋体" w:eastAsia="宋体" w:cs="宋体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  <w:lang w:eastAsia="zh-CN"/>
              </w:rPr>
              <w:t>语由</w:t>
            </w:r>
          </w:p>
          <w:p w14:paraId="4279D831">
            <w:pPr>
              <w:spacing w:before="56" w:line="127" w:lineRule="exact"/>
              <w:ind w:left="437"/>
              <w:rPr>
                <w:rFonts w:hint="eastAsia" w:ascii="宋体" w:hAnsi="宋体" w:eastAsia="宋体" w:cs="宋体"/>
                <w:sz w:val="7"/>
                <w:szCs w:val="7"/>
                <w:lang w:eastAsia="zh-CN"/>
              </w:rPr>
            </w:pPr>
            <w:r>
              <w:rPr>
                <w:rFonts w:ascii="宋体" w:hAnsi="宋体" w:eastAsia="宋体" w:cs="宋体"/>
                <w:spacing w:val="130"/>
                <w:w w:val="175"/>
                <w:sz w:val="7"/>
                <w:szCs w:val="7"/>
                <w:lang w:eastAsia="zh-CN"/>
              </w:rPr>
              <w:t>︶</w:t>
            </w:r>
          </w:p>
        </w:tc>
        <w:tc>
          <w:tcPr>
            <w:tcW w:w="8983" w:type="dxa"/>
            <w:gridSpan w:val="18"/>
          </w:tcPr>
          <w:p w14:paraId="40F4B27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firstLine="512" w:firstLineChars="200"/>
              <w:textAlignment w:val="baseline"/>
              <w:rPr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  <w:t>理想之光不灭，信仰之光不灭。只要我们永远记着，英雄就永远活着。《93岁志愿军爷爷带全家四代人一起迎接战友回家！》成功“出圈”表明，重大主题报道要出新出彩，就要努力实现报道主题与时代大势同频共振，让报道内容的呈现与受众心理共融互通，找到情感交流的共情点和思想碰撞的共鸣点，塑造有温度的媒体形象，获得最佳传播效果。</w:t>
            </w:r>
          </w:p>
          <w:p w14:paraId="273A3837">
            <w:pPr>
              <w:spacing w:before="78" w:line="214" w:lineRule="auto"/>
              <w:ind w:left="4996"/>
              <w:rPr>
                <w:rFonts w:ascii="宋体" w:hAnsi="宋体" w:eastAsia="宋体" w:cs="宋体"/>
                <w:spacing w:val="-2"/>
                <w:sz w:val="24"/>
                <w:szCs w:val="24"/>
                <w:lang w:eastAsia="zh-CN"/>
              </w:rPr>
            </w:pPr>
          </w:p>
          <w:p w14:paraId="066EEE86">
            <w:pPr>
              <w:spacing w:before="78" w:line="214" w:lineRule="auto"/>
              <w:ind w:left="4996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  <w:lang w:eastAsia="zh-CN"/>
              </w:rPr>
              <w:t>签名：</w:t>
            </w:r>
          </w:p>
          <w:p w14:paraId="68C1511C">
            <w:pPr>
              <w:pStyle w:val="9"/>
              <w:spacing w:before="97" w:line="222" w:lineRule="auto"/>
              <w:ind w:left="5984"/>
              <w:rPr>
                <w:rFonts w:hint="eastAsia"/>
                <w:sz w:val="22"/>
                <w:szCs w:val="22"/>
                <w:lang w:eastAsia="zh-CN"/>
              </w:rPr>
            </w:pPr>
            <w:r>
              <w:rPr>
                <w:spacing w:val="-2"/>
                <w:sz w:val="22"/>
                <w:szCs w:val="22"/>
                <w:lang w:eastAsia="zh-CN"/>
              </w:rPr>
              <w:t>（加盖单位公章）</w:t>
            </w:r>
          </w:p>
          <w:p w14:paraId="5B51957B">
            <w:pPr>
              <w:spacing w:before="121" w:line="211" w:lineRule="auto"/>
              <w:ind w:left="5273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1"/>
                <w:sz w:val="24"/>
                <w:szCs w:val="24"/>
              </w:rPr>
              <w:t>2025</w:t>
            </w:r>
            <w:r>
              <w:rPr>
                <w:rFonts w:ascii="宋体" w:hAnsi="宋体" w:eastAsia="宋体" w:cs="宋体"/>
                <w:spacing w:val="-45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 xml:space="preserve">     </w:t>
            </w:r>
            <w:r>
              <w:rPr>
                <w:rFonts w:ascii="宋体" w:hAnsi="宋体" w:eastAsia="宋体" w:cs="宋体"/>
                <w:spacing w:val="11"/>
                <w:sz w:val="24"/>
                <w:szCs w:val="24"/>
              </w:rPr>
              <w:t>月     日</w:t>
            </w:r>
          </w:p>
        </w:tc>
      </w:tr>
      <w:tr w14:paraId="335282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" w:type="dxa"/>
          <w:trHeight w:val="482" w:hRule="atLeast"/>
          <w:jc w:val="center"/>
        </w:trPr>
        <w:tc>
          <w:tcPr>
            <w:tcW w:w="1696" w:type="dxa"/>
            <w:gridSpan w:val="3"/>
          </w:tcPr>
          <w:p w14:paraId="37E5F5AF">
            <w:pPr>
              <w:spacing w:before="169" w:line="212" w:lineRule="auto"/>
              <w:ind w:left="493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联系人</w:t>
            </w:r>
          </w:p>
        </w:tc>
        <w:tc>
          <w:tcPr>
            <w:tcW w:w="2159" w:type="dxa"/>
            <w:gridSpan w:val="3"/>
          </w:tcPr>
          <w:p w14:paraId="0C0EFDB7"/>
        </w:tc>
        <w:tc>
          <w:tcPr>
            <w:tcW w:w="991" w:type="dxa"/>
            <w:gridSpan w:val="2"/>
          </w:tcPr>
          <w:p w14:paraId="3627FF5E">
            <w:pPr>
              <w:spacing w:before="171" w:line="209" w:lineRule="auto"/>
              <w:ind w:left="28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5"/>
                <w:sz w:val="24"/>
                <w:szCs w:val="24"/>
              </w:rPr>
              <w:t>邮箱</w:t>
            </w:r>
          </w:p>
        </w:tc>
        <w:tc>
          <w:tcPr>
            <w:tcW w:w="2691" w:type="dxa"/>
            <w:gridSpan w:val="5"/>
          </w:tcPr>
          <w:p w14:paraId="377C813B"/>
        </w:tc>
        <w:tc>
          <w:tcPr>
            <w:tcW w:w="851" w:type="dxa"/>
            <w:gridSpan w:val="3"/>
          </w:tcPr>
          <w:p w14:paraId="3E76843C">
            <w:pPr>
              <w:spacing w:before="171" w:line="206" w:lineRule="auto"/>
              <w:ind w:left="19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手机</w:t>
            </w:r>
          </w:p>
        </w:tc>
        <w:tc>
          <w:tcPr>
            <w:tcW w:w="1490" w:type="dxa"/>
            <w:gridSpan w:val="3"/>
          </w:tcPr>
          <w:p w14:paraId="63BBB66E"/>
        </w:tc>
      </w:tr>
      <w:tr w14:paraId="0CA359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" w:type="dxa"/>
          <w:trHeight w:val="516" w:hRule="atLeast"/>
          <w:jc w:val="center"/>
        </w:trPr>
        <w:tc>
          <w:tcPr>
            <w:tcW w:w="1696" w:type="dxa"/>
            <w:gridSpan w:val="3"/>
          </w:tcPr>
          <w:p w14:paraId="7F64B7CB">
            <w:pPr>
              <w:spacing w:before="187" w:line="211" w:lineRule="auto"/>
              <w:ind w:left="61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地址</w:t>
            </w:r>
          </w:p>
        </w:tc>
        <w:tc>
          <w:tcPr>
            <w:tcW w:w="5841" w:type="dxa"/>
            <w:gridSpan w:val="10"/>
          </w:tcPr>
          <w:p w14:paraId="55EBE466"/>
        </w:tc>
        <w:tc>
          <w:tcPr>
            <w:tcW w:w="851" w:type="dxa"/>
            <w:gridSpan w:val="3"/>
          </w:tcPr>
          <w:p w14:paraId="55A60E6C">
            <w:pPr>
              <w:spacing w:before="185" w:line="211" w:lineRule="auto"/>
              <w:ind w:left="21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5"/>
                <w:sz w:val="24"/>
                <w:szCs w:val="24"/>
              </w:rPr>
              <w:t>邮编</w:t>
            </w:r>
          </w:p>
        </w:tc>
        <w:tc>
          <w:tcPr>
            <w:tcW w:w="1490" w:type="dxa"/>
            <w:gridSpan w:val="3"/>
          </w:tcPr>
          <w:p w14:paraId="5E841841"/>
        </w:tc>
      </w:tr>
    </w:tbl>
    <w:p w14:paraId="00458E08">
      <w:pPr>
        <w:spacing w:before="64" w:line="224" w:lineRule="auto"/>
        <w:ind w:left="982"/>
        <w:rPr>
          <w:rFonts w:hint="eastAsia"/>
          <w:sz w:val="28"/>
          <w:szCs w:val="28"/>
          <w:lang w:eastAsia="zh-CN"/>
        </w:rPr>
      </w:pPr>
      <w:r>
        <w:rPr>
          <w:rFonts w:ascii="楷体" w:hAnsi="楷体" w:eastAsia="楷体" w:cs="楷体"/>
          <w:spacing w:val="8"/>
          <w:sz w:val="28"/>
          <w:szCs w:val="28"/>
        </w:rPr>
        <w:t>此表可从中国记协网</w:t>
      </w:r>
      <w:r>
        <w:fldChar w:fldCharType="begin"/>
      </w:r>
      <w:r>
        <w:instrText xml:space="preserve"> HYPERLINK "http://www.zgjx.cn" </w:instrText>
      </w:r>
      <w:r>
        <w:fldChar w:fldCharType="separate"/>
      </w:r>
      <w:r>
        <w:rPr>
          <w:rFonts w:ascii="楷体" w:hAnsi="楷体" w:eastAsia="楷体" w:cs="楷体"/>
          <w:sz w:val="28"/>
          <w:szCs w:val="28"/>
        </w:rPr>
        <w:t>www</w:t>
      </w:r>
      <w:r>
        <w:rPr>
          <w:rFonts w:ascii="楷体" w:hAnsi="楷体" w:eastAsia="楷体" w:cs="楷体"/>
          <w:spacing w:val="8"/>
          <w:sz w:val="28"/>
          <w:szCs w:val="28"/>
        </w:rPr>
        <w:t>.</w:t>
      </w:r>
      <w:r>
        <w:rPr>
          <w:rFonts w:ascii="楷体" w:hAnsi="楷体" w:eastAsia="楷体" w:cs="楷体"/>
          <w:sz w:val="28"/>
          <w:szCs w:val="28"/>
        </w:rPr>
        <w:t>zgjx</w:t>
      </w:r>
      <w:r>
        <w:rPr>
          <w:rFonts w:ascii="楷体" w:hAnsi="楷体" w:eastAsia="楷体" w:cs="楷体"/>
          <w:spacing w:val="8"/>
          <w:sz w:val="28"/>
          <w:szCs w:val="28"/>
        </w:rPr>
        <w:t>.</w:t>
      </w:r>
      <w:r>
        <w:rPr>
          <w:rFonts w:ascii="楷体" w:hAnsi="楷体" w:eastAsia="楷体" w:cs="楷体"/>
          <w:sz w:val="28"/>
          <w:szCs w:val="28"/>
        </w:rPr>
        <w:t>cn</w:t>
      </w:r>
      <w:r>
        <w:rPr>
          <w:rFonts w:ascii="楷体" w:hAnsi="楷体" w:eastAsia="楷体" w:cs="楷体"/>
          <w:sz w:val="28"/>
          <w:szCs w:val="28"/>
        </w:rPr>
        <w:fldChar w:fldCharType="end"/>
      </w:r>
      <w:r>
        <w:rPr>
          <w:rFonts w:ascii="楷体" w:hAnsi="楷体" w:eastAsia="楷体" w:cs="楷体"/>
          <w:spacing w:val="8"/>
          <w:sz w:val="28"/>
          <w:szCs w:val="28"/>
        </w:rPr>
        <w:t>下载</w:t>
      </w:r>
    </w:p>
    <w:sectPr>
      <w:headerReference r:id="rId5" w:type="default"/>
      <w:footerReference r:id="rId6" w:type="default"/>
      <w:pgSz w:w="11906" w:h="16839"/>
      <w:pgMar w:top="1431" w:right="1019" w:bottom="400" w:left="102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96576A">
    <w:pPr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57F6C8">
    <w:pPr>
      <w:pStyle w:val="4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C09"/>
    <w:rsid w:val="00451F7E"/>
    <w:rsid w:val="004E29D3"/>
    <w:rsid w:val="006E506E"/>
    <w:rsid w:val="0073343E"/>
    <w:rsid w:val="007E4C09"/>
    <w:rsid w:val="008A4DF2"/>
    <w:rsid w:val="00A9730E"/>
    <w:rsid w:val="00C30042"/>
    <w:rsid w:val="00CE76C4"/>
    <w:rsid w:val="00D06389"/>
    <w:rsid w:val="00DE147E"/>
    <w:rsid w:val="00FB1B26"/>
    <w:rsid w:val="055D50B9"/>
    <w:rsid w:val="1C267551"/>
    <w:rsid w:val="325C0789"/>
    <w:rsid w:val="55334C55"/>
    <w:rsid w:val="61FF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after="160" w:line="240" w:lineRule="auto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</w:rPr>
  </w:style>
  <w:style w:type="character" w:customStyle="1" w:styleId="10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2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1008</Words>
  <Characters>1492</Characters>
  <Lines>29</Lines>
  <Paragraphs>16</Paragraphs>
  <TotalTime>23</TotalTime>
  <ScaleCrop>false</ScaleCrop>
  <LinksUpToDate>false</LinksUpToDate>
  <CharactersWithSpaces>1516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2025-04-15T08:26:00Z</dcterms:created>
  <dc:creator>THTF</dc:creator>
  <cp:lastModifiedBy>阿湫儿</cp:lastModifiedBy>
  <cp:lastPrinted>2025-04-16T02:13:22Z</cp:lastPrinted>
  <dcterms:modified xsi:type="dcterms:W3CDTF">2025-04-16T02:15:52Z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2025-04-15T15:28:32Z</vt:filetime>
  </property>
  <property fmtid="{D5CDD505-2E9C-101B-9397-08002B2CF9AE}" pid="4" name="KSOTemplateDocerSaveRecord">
    <vt:lpwstr>eyJoZGlkIjoiMDA5MmE3MDA2NjEyN2UwMmQ4YWNjMTRiYTY2ODA2ZjIiLCJ1c2VySWQiOiIxOTI1NjY5NzAifQ==</vt:lpwstr>
  </property>
  <property fmtid="{D5CDD505-2E9C-101B-9397-08002B2CF9AE}" pid="5" name="KSOProductBuildVer">
    <vt:lpwstr>2052-12.1.0.20784</vt:lpwstr>
  </property>
  <property fmtid="{D5CDD505-2E9C-101B-9397-08002B2CF9AE}" pid="6" name="ICV">
    <vt:lpwstr>F9E35961118249A09E0EEFD43E3DBE13_13</vt:lpwstr>
  </property>
</Properties>
</file>