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12A" w:rsidRPr="00F9412A" w:rsidRDefault="00F9412A" w:rsidP="00295E95">
      <w:pPr>
        <w:jc w:val="center"/>
        <w:rPr>
          <w:rFonts w:ascii="华文中宋" w:eastAsia="华文中宋" w:hAnsi="华文中宋" w:hint="eastAsia"/>
          <w:b/>
          <w:sz w:val="28"/>
          <w:szCs w:val="28"/>
        </w:rPr>
      </w:pPr>
      <w:r w:rsidRPr="00F9412A">
        <w:rPr>
          <w:rFonts w:ascii="华文中宋" w:eastAsia="华文中宋" w:hAnsi="华文中宋"/>
          <w:b/>
          <w:sz w:val="28"/>
          <w:szCs w:val="28"/>
        </w:rPr>
        <w:t>How China works: The automated future</w:t>
      </w:r>
    </w:p>
    <w:p w:rsidR="00F9412A" w:rsidRPr="00F9412A" w:rsidRDefault="00F9412A" w:rsidP="00F9412A">
      <w:pPr>
        <w:spacing w:line="360" w:lineRule="exact"/>
        <w:rPr>
          <w:rFonts w:ascii="宋体" w:eastAsia="宋体" w:hAnsi="宋体"/>
        </w:rPr>
      </w:pPr>
      <w:r w:rsidRPr="00F9412A">
        <w:rPr>
          <w:rFonts w:ascii="宋体" w:eastAsia="宋体" w:hAnsi="宋体"/>
        </w:rPr>
        <w:t>After decades of rapid growth, China is looking to switch from high-speed development to high-quality development, with a new focus on innovation and industrial upgrades. "How China works", as a brand new video series from the China Daily Website, is decoding China's various industries as they power new economic growth.</w:t>
      </w:r>
    </w:p>
    <w:p w:rsidR="00F9412A" w:rsidRPr="00F9412A" w:rsidRDefault="00F9412A" w:rsidP="00F9412A">
      <w:pPr>
        <w:spacing w:line="360" w:lineRule="exact"/>
        <w:rPr>
          <w:rFonts w:ascii="宋体" w:eastAsia="宋体" w:hAnsi="宋体"/>
        </w:rPr>
      </w:pPr>
    </w:p>
    <w:p w:rsidR="00F9412A" w:rsidRPr="00F9412A" w:rsidRDefault="00F9412A" w:rsidP="00F9412A">
      <w:pPr>
        <w:spacing w:line="360" w:lineRule="exact"/>
        <w:rPr>
          <w:rFonts w:ascii="宋体" w:eastAsia="宋体" w:hAnsi="宋体"/>
        </w:rPr>
      </w:pPr>
      <w:r w:rsidRPr="00F9412A">
        <w:rPr>
          <w:rFonts w:ascii="宋体" w:eastAsia="宋体" w:hAnsi="宋体"/>
        </w:rPr>
        <w:t>Our first episode heads to Shanghai. Here, we will be looking at the rapidly developing robotics industry. In China, robots have been widely used in multiple fields such as manufacturing, commercial logistics, medical health care and business community services, and are being deeply integrated with technologies like artificial intelligence, 5G, new energy and new materials.</w:t>
      </w:r>
    </w:p>
    <w:p w:rsidR="00F9412A" w:rsidRPr="00F9412A" w:rsidRDefault="00F9412A" w:rsidP="00F9412A">
      <w:pPr>
        <w:spacing w:line="360" w:lineRule="exact"/>
        <w:rPr>
          <w:rFonts w:ascii="宋体" w:eastAsia="宋体" w:hAnsi="宋体"/>
        </w:rPr>
      </w:pPr>
    </w:p>
    <w:p w:rsidR="00C21A59" w:rsidRPr="00F9412A" w:rsidRDefault="00F9412A" w:rsidP="00F9412A">
      <w:pPr>
        <w:spacing w:line="360" w:lineRule="exact"/>
        <w:rPr>
          <w:rFonts w:ascii="宋体" w:eastAsia="宋体" w:hAnsi="宋体"/>
        </w:rPr>
      </w:pPr>
      <w:r w:rsidRPr="00F9412A">
        <w:rPr>
          <w:rFonts w:ascii="宋体" w:eastAsia="宋体" w:hAnsi="宋体"/>
        </w:rPr>
        <w:t>Let's check it out!</w:t>
      </w:r>
    </w:p>
    <w:p w:rsidR="00F9412A" w:rsidRDefault="00F9412A" w:rsidP="00F9412A"/>
    <w:p w:rsidR="00F9412A" w:rsidRDefault="00F9412A" w:rsidP="00F9412A"/>
    <w:p w:rsidR="00F9412A" w:rsidRPr="00F9412A" w:rsidRDefault="00F9412A" w:rsidP="00295E95">
      <w:pPr>
        <w:jc w:val="center"/>
        <w:rPr>
          <w:rFonts w:ascii="华文中宋" w:eastAsia="华文中宋" w:hAnsi="华文中宋" w:hint="eastAsia"/>
          <w:b/>
          <w:sz w:val="28"/>
          <w:szCs w:val="28"/>
        </w:rPr>
      </w:pPr>
      <w:r w:rsidRPr="00F9412A">
        <w:rPr>
          <w:rFonts w:ascii="华文中宋" w:eastAsia="华文中宋" w:hAnsi="华文中宋"/>
          <w:b/>
          <w:sz w:val="28"/>
          <w:szCs w:val="28"/>
        </w:rPr>
        <w:t>How China works: Amazing smartphones</w:t>
      </w:r>
    </w:p>
    <w:p w:rsidR="00F9412A" w:rsidRPr="00F9412A" w:rsidRDefault="00F9412A" w:rsidP="00F9412A">
      <w:pPr>
        <w:spacing w:line="360" w:lineRule="exact"/>
        <w:rPr>
          <w:rFonts w:ascii="宋体" w:eastAsia="宋体" w:hAnsi="宋体"/>
        </w:rPr>
      </w:pPr>
      <w:r w:rsidRPr="00F9412A">
        <w:rPr>
          <w:rFonts w:ascii="宋体" w:eastAsia="宋体" w:hAnsi="宋体"/>
        </w:rPr>
        <w:t>Chinese mobile phone makers have unveiled multiple new models in the second half of the year, providing more options to consumers. China, the world's largest smartphone market, not only has the most smartphone users but also possesses a complete industrial and supply chain needed for smart phone manufacturing.</w:t>
      </w:r>
    </w:p>
    <w:p w:rsidR="00F9412A" w:rsidRPr="00F9412A" w:rsidRDefault="00F9412A" w:rsidP="00F9412A">
      <w:pPr>
        <w:spacing w:line="360" w:lineRule="exact"/>
        <w:rPr>
          <w:rFonts w:ascii="宋体" w:eastAsia="宋体" w:hAnsi="宋体"/>
        </w:rPr>
      </w:pPr>
    </w:p>
    <w:p w:rsidR="00F9412A" w:rsidRPr="00F9412A" w:rsidRDefault="00F9412A" w:rsidP="00F9412A">
      <w:pPr>
        <w:spacing w:line="360" w:lineRule="exact"/>
        <w:rPr>
          <w:rFonts w:ascii="宋体" w:eastAsia="宋体" w:hAnsi="宋体"/>
        </w:rPr>
      </w:pPr>
      <w:r w:rsidRPr="00F9412A">
        <w:rPr>
          <w:rFonts w:ascii="宋体" w:eastAsia="宋体" w:hAnsi="宋体"/>
        </w:rPr>
        <w:t>Join our American host as she takes you on a journey to explore Chinese smartphone and component manufacturers!</w:t>
      </w:r>
    </w:p>
    <w:p w:rsidR="00F9412A" w:rsidRPr="00F9412A" w:rsidRDefault="00F9412A" w:rsidP="00F9412A">
      <w:pPr>
        <w:spacing w:line="360" w:lineRule="exact"/>
        <w:rPr>
          <w:rFonts w:ascii="宋体" w:eastAsia="宋体" w:hAnsi="宋体"/>
        </w:rPr>
      </w:pPr>
    </w:p>
    <w:p w:rsidR="00F9412A" w:rsidRPr="00F9412A" w:rsidRDefault="00F9412A" w:rsidP="00F9412A">
      <w:pPr>
        <w:spacing w:line="360" w:lineRule="exact"/>
        <w:rPr>
          <w:rFonts w:ascii="宋体" w:eastAsia="宋体" w:hAnsi="宋体"/>
        </w:rPr>
      </w:pPr>
      <w:r w:rsidRPr="00F9412A">
        <w:rPr>
          <w:rFonts w:ascii="宋体" w:eastAsia="宋体" w:hAnsi="宋体"/>
        </w:rPr>
        <w:t>Let's take a look!</w:t>
      </w:r>
    </w:p>
    <w:p w:rsidR="00F9412A" w:rsidRDefault="00F9412A" w:rsidP="00F9412A"/>
    <w:p w:rsidR="00F9412A" w:rsidRDefault="00F9412A" w:rsidP="00F9412A"/>
    <w:p w:rsidR="00F9412A" w:rsidRPr="00F9412A" w:rsidRDefault="00F9412A" w:rsidP="00295E95">
      <w:pPr>
        <w:jc w:val="center"/>
        <w:rPr>
          <w:rFonts w:ascii="华文中宋" w:eastAsia="华文中宋" w:hAnsi="华文中宋" w:hint="eastAsia"/>
          <w:b/>
          <w:sz w:val="28"/>
          <w:szCs w:val="28"/>
        </w:rPr>
      </w:pPr>
      <w:r w:rsidRPr="00F9412A">
        <w:rPr>
          <w:rFonts w:ascii="华文中宋" w:eastAsia="华文中宋" w:hAnsi="华文中宋"/>
          <w:b/>
          <w:sz w:val="28"/>
          <w:szCs w:val="28"/>
        </w:rPr>
        <w:t>How China works: Chinese NEVs going global</w:t>
      </w:r>
      <w:bookmarkStart w:id="0" w:name="_GoBack"/>
      <w:bookmarkEnd w:id="0"/>
    </w:p>
    <w:p w:rsidR="00F9412A" w:rsidRPr="00F9412A" w:rsidRDefault="00F9412A" w:rsidP="00F9412A">
      <w:pPr>
        <w:spacing w:line="360" w:lineRule="exact"/>
        <w:rPr>
          <w:rFonts w:ascii="宋体" w:eastAsia="宋体" w:hAnsi="宋体"/>
        </w:rPr>
      </w:pPr>
      <w:r w:rsidRPr="00F9412A">
        <w:rPr>
          <w:rFonts w:ascii="宋体" w:eastAsia="宋体" w:hAnsi="宋体"/>
        </w:rPr>
        <w:t>When it comes to new energy vehicles, you are probably familiar with the concept. With the evolution of society, the pursuit of green, low-carbon mobility has become a new trend. More people have begun to choose new energy vehicles as a means of transportation.</w:t>
      </w:r>
    </w:p>
    <w:p w:rsidR="00F9412A" w:rsidRPr="00F9412A" w:rsidRDefault="00F9412A" w:rsidP="00F9412A">
      <w:pPr>
        <w:spacing w:line="360" w:lineRule="exact"/>
        <w:rPr>
          <w:rFonts w:ascii="宋体" w:eastAsia="宋体" w:hAnsi="宋体"/>
        </w:rPr>
      </w:pPr>
    </w:p>
    <w:p w:rsidR="00F9412A" w:rsidRPr="00F9412A" w:rsidRDefault="00F9412A" w:rsidP="00F9412A">
      <w:pPr>
        <w:spacing w:line="360" w:lineRule="exact"/>
        <w:rPr>
          <w:rFonts w:ascii="宋体" w:eastAsia="宋体" w:hAnsi="宋体"/>
        </w:rPr>
      </w:pPr>
      <w:r w:rsidRPr="00F9412A">
        <w:rPr>
          <w:rFonts w:ascii="宋体" w:eastAsia="宋体" w:hAnsi="宋体"/>
        </w:rPr>
        <w:t>In recent years, China's new energy vehicle industry has moved quickly and steadily, ranking first in the global production and sales of new energy vehicles for eight consecutive years, and creating a number of smart international high-</w:t>
      </w:r>
      <w:r w:rsidRPr="00F9412A">
        <w:rPr>
          <w:rFonts w:ascii="宋体" w:eastAsia="宋体" w:hAnsi="宋体"/>
        </w:rPr>
        <w:lastRenderedPageBreak/>
        <w:t>end brands.</w:t>
      </w:r>
    </w:p>
    <w:p w:rsidR="00F9412A" w:rsidRPr="00F9412A" w:rsidRDefault="00F9412A" w:rsidP="00F9412A">
      <w:pPr>
        <w:spacing w:line="360" w:lineRule="exact"/>
        <w:rPr>
          <w:rFonts w:ascii="宋体" w:eastAsia="宋体" w:hAnsi="宋体"/>
        </w:rPr>
      </w:pPr>
    </w:p>
    <w:p w:rsidR="00F9412A" w:rsidRPr="00F9412A" w:rsidRDefault="00F9412A" w:rsidP="00F9412A">
      <w:pPr>
        <w:spacing w:line="360" w:lineRule="exact"/>
        <w:rPr>
          <w:rFonts w:ascii="宋体" w:eastAsia="宋体" w:hAnsi="宋体"/>
        </w:rPr>
      </w:pPr>
      <w:r w:rsidRPr="00F9412A">
        <w:rPr>
          <w:rFonts w:ascii="宋体" w:eastAsia="宋体" w:hAnsi="宋体"/>
        </w:rPr>
        <w:t>The latest data released by the China Association of Automobile Manufacturers show that China exported 1.09 million NEVs through to November this year, an increase of 83.5 percent year-on-year.</w:t>
      </w:r>
    </w:p>
    <w:p w:rsidR="00F9412A" w:rsidRPr="00F9412A" w:rsidRDefault="00F9412A" w:rsidP="00F9412A">
      <w:pPr>
        <w:spacing w:line="360" w:lineRule="exact"/>
        <w:rPr>
          <w:rFonts w:ascii="宋体" w:eastAsia="宋体" w:hAnsi="宋体"/>
        </w:rPr>
      </w:pPr>
    </w:p>
    <w:p w:rsidR="00F9412A" w:rsidRPr="00F9412A" w:rsidRDefault="00F9412A" w:rsidP="00F9412A">
      <w:pPr>
        <w:spacing w:line="360" w:lineRule="exact"/>
        <w:rPr>
          <w:rFonts w:ascii="宋体" w:eastAsia="宋体" w:hAnsi="宋体"/>
        </w:rPr>
      </w:pPr>
      <w:r w:rsidRPr="00F9412A">
        <w:rPr>
          <w:rFonts w:ascii="宋体" w:eastAsia="宋体" w:hAnsi="宋体"/>
        </w:rPr>
        <w:t>New energy vehicles are providing a new "track" for the transformation and upgrading of China's automotive industry and high-quality development, and offering more choices for consumers around the world. But how? Join our American host as she takes you on a journey exploring the Chinese new energy vehicle industry.</w:t>
      </w:r>
    </w:p>
    <w:sectPr w:rsidR="00F9412A" w:rsidRPr="00F941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DDB" w:rsidRDefault="002A7DDB" w:rsidP="00F9412A">
      <w:r>
        <w:separator/>
      </w:r>
    </w:p>
  </w:endnote>
  <w:endnote w:type="continuationSeparator" w:id="0">
    <w:p w:rsidR="002A7DDB" w:rsidRDefault="002A7DDB" w:rsidP="00F94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DDB" w:rsidRDefault="002A7DDB" w:rsidP="00F9412A">
      <w:r>
        <w:separator/>
      </w:r>
    </w:p>
  </w:footnote>
  <w:footnote w:type="continuationSeparator" w:id="0">
    <w:p w:rsidR="002A7DDB" w:rsidRDefault="002A7DDB" w:rsidP="00F941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9E0"/>
    <w:rsid w:val="00295E95"/>
    <w:rsid w:val="002A7DDB"/>
    <w:rsid w:val="005129E0"/>
    <w:rsid w:val="008C4282"/>
    <w:rsid w:val="00C21A59"/>
    <w:rsid w:val="00F94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5D935"/>
  <w15:chartTrackingRefBased/>
  <w15:docId w15:val="{62FE589C-3502-478B-8EAD-2ABF83B26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412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9412A"/>
    <w:rPr>
      <w:sz w:val="18"/>
      <w:szCs w:val="18"/>
    </w:rPr>
  </w:style>
  <w:style w:type="paragraph" w:styleId="a5">
    <w:name w:val="footer"/>
    <w:basedOn w:val="a"/>
    <w:link w:val="a6"/>
    <w:uiPriority w:val="99"/>
    <w:unhideWhenUsed/>
    <w:rsid w:val="00F9412A"/>
    <w:pPr>
      <w:tabs>
        <w:tab w:val="center" w:pos="4153"/>
        <w:tab w:val="right" w:pos="8306"/>
      </w:tabs>
      <w:snapToGrid w:val="0"/>
      <w:jc w:val="left"/>
    </w:pPr>
    <w:rPr>
      <w:sz w:val="18"/>
      <w:szCs w:val="18"/>
    </w:rPr>
  </w:style>
  <w:style w:type="character" w:customStyle="1" w:styleId="a6">
    <w:name w:val="页脚 字符"/>
    <w:basedOn w:val="a0"/>
    <w:link w:val="a5"/>
    <w:uiPriority w:val="99"/>
    <w:rsid w:val="00F9412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996676">
      <w:bodyDiv w:val="1"/>
      <w:marLeft w:val="0"/>
      <w:marRight w:val="0"/>
      <w:marTop w:val="0"/>
      <w:marBottom w:val="0"/>
      <w:divBdr>
        <w:top w:val="none" w:sz="0" w:space="0" w:color="auto"/>
        <w:left w:val="none" w:sz="0" w:space="0" w:color="auto"/>
        <w:bottom w:val="none" w:sz="0" w:space="0" w:color="auto"/>
        <w:right w:val="none" w:sz="0" w:space="0" w:color="auto"/>
      </w:divBdr>
      <w:divsChild>
        <w:div w:id="2709225">
          <w:marLeft w:val="0"/>
          <w:marRight w:val="0"/>
          <w:marTop w:val="0"/>
          <w:marBottom w:val="0"/>
          <w:divBdr>
            <w:top w:val="none" w:sz="0" w:space="0" w:color="auto"/>
            <w:left w:val="none" w:sz="0" w:space="0" w:color="auto"/>
            <w:bottom w:val="none" w:sz="0" w:space="0" w:color="auto"/>
            <w:right w:val="none" w:sz="0" w:space="0" w:color="auto"/>
          </w:divBdr>
        </w:div>
        <w:div w:id="1003826593">
          <w:marLeft w:val="0"/>
          <w:marRight w:val="0"/>
          <w:marTop w:val="0"/>
          <w:marBottom w:val="450"/>
          <w:divBdr>
            <w:top w:val="none" w:sz="0" w:space="0" w:color="auto"/>
            <w:left w:val="none" w:sz="0" w:space="0" w:color="auto"/>
            <w:bottom w:val="none" w:sz="0" w:space="0" w:color="auto"/>
            <w:right w:val="none" w:sz="0" w:space="0" w:color="auto"/>
          </w:divBdr>
        </w:div>
      </w:divsChild>
    </w:div>
    <w:div w:id="735123909">
      <w:bodyDiv w:val="1"/>
      <w:marLeft w:val="0"/>
      <w:marRight w:val="0"/>
      <w:marTop w:val="0"/>
      <w:marBottom w:val="0"/>
      <w:divBdr>
        <w:top w:val="none" w:sz="0" w:space="0" w:color="auto"/>
        <w:left w:val="none" w:sz="0" w:space="0" w:color="auto"/>
        <w:bottom w:val="none" w:sz="0" w:space="0" w:color="auto"/>
        <w:right w:val="none" w:sz="0" w:space="0" w:color="auto"/>
      </w:divBdr>
      <w:divsChild>
        <w:div w:id="677853116">
          <w:marLeft w:val="0"/>
          <w:marRight w:val="0"/>
          <w:marTop w:val="0"/>
          <w:marBottom w:val="0"/>
          <w:divBdr>
            <w:top w:val="none" w:sz="0" w:space="0" w:color="auto"/>
            <w:left w:val="none" w:sz="0" w:space="0" w:color="auto"/>
            <w:bottom w:val="none" w:sz="0" w:space="0" w:color="auto"/>
            <w:right w:val="none" w:sz="0" w:space="0" w:color="auto"/>
          </w:divBdr>
        </w:div>
        <w:div w:id="797992778">
          <w:marLeft w:val="0"/>
          <w:marRight w:val="0"/>
          <w:marTop w:val="0"/>
          <w:marBottom w:val="450"/>
          <w:divBdr>
            <w:top w:val="none" w:sz="0" w:space="0" w:color="auto"/>
            <w:left w:val="none" w:sz="0" w:space="0" w:color="auto"/>
            <w:bottom w:val="none" w:sz="0" w:space="0" w:color="auto"/>
            <w:right w:val="none" w:sz="0" w:space="0" w:color="auto"/>
          </w:divBdr>
        </w:div>
      </w:divsChild>
    </w:div>
    <w:div w:id="1995644936">
      <w:bodyDiv w:val="1"/>
      <w:marLeft w:val="0"/>
      <w:marRight w:val="0"/>
      <w:marTop w:val="0"/>
      <w:marBottom w:val="0"/>
      <w:divBdr>
        <w:top w:val="none" w:sz="0" w:space="0" w:color="auto"/>
        <w:left w:val="none" w:sz="0" w:space="0" w:color="auto"/>
        <w:bottom w:val="none" w:sz="0" w:space="0" w:color="auto"/>
        <w:right w:val="none" w:sz="0" w:space="0" w:color="auto"/>
      </w:divBdr>
      <w:divsChild>
        <w:div w:id="1284506640">
          <w:marLeft w:val="0"/>
          <w:marRight w:val="0"/>
          <w:marTop w:val="0"/>
          <w:marBottom w:val="0"/>
          <w:divBdr>
            <w:top w:val="none" w:sz="0" w:space="0" w:color="auto"/>
            <w:left w:val="none" w:sz="0" w:space="0" w:color="auto"/>
            <w:bottom w:val="none" w:sz="0" w:space="0" w:color="auto"/>
            <w:right w:val="none" w:sz="0" w:space="0" w:color="auto"/>
          </w:divBdr>
        </w:div>
        <w:div w:id="1345597947">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345</Words>
  <Characters>1967</Characters>
  <Application>Microsoft Office Word</Application>
  <DocSecurity>0</DocSecurity>
  <Lines>16</Lines>
  <Paragraphs>4</Paragraphs>
  <ScaleCrop>false</ScaleCrop>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2024-05-25T03:05:00Z</dcterms:created>
  <dcterms:modified xsi:type="dcterms:W3CDTF">2024-05-25T03:16:00Z</dcterms:modified>
</cp:coreProperties>
</file>