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2991"/>
        <w:spacing w:before="69" w:line="188" w:lineRule="auto"/>
        <w:outlineLvl w:val="0"/>
        <w:rPr>
          <w:rFonts w:ascii="Microsoft YaHei" w:hAnsi="Microsoft YaHei" w:eastAsia="Microsoft YaHei" w:cs="Microsoft YaHei"/>
          <w:sz w:val="34"/>
          <w:szCs w:val="34"/>
        </w:rPr>
      </w:pPr>
      <w:r>
        <w:rPr>
          <w:rFonts w:ascii="Microsoft YaHei" w:hAnsi="Microsoft YaHei" w:eastAsia="Microsoft YaHei" w:cs="Microsoft YaHei"/>
          <w:sz w:val="34"/>
          <w:szCs w:val="34"/>
          <w:spacing w:val="17"/>
        </w:rPr>
        <w:t>中</w:t>
      </w:r>
      <w:r>
        <w:rPr>
          <w:rFonts w:ascii="Microsoft YaHei" w:hAnsi="Microsoft YaHei" w:eastAsia="Microsoft YaHei" w:cs="Microsoft YaHei"/>
          <w:sz w:val="34"/>
          <w:szCs w:val="34"/>
          <w:spacing w:val="15"/>
        </w:rPr>
        <w:t>国新闻奖参评作品推荐表</w:t>
      </w:r>
    </w:p>
    <w:p>
      <w:pPr>
        <w:spacing w:line="166" w:lineRule="exact"/>
        <w:rPr/>
      </w:pPr>
      <w:r/>
    </w:p>
    <w:tbl>
      <w:tblPr>
        <w:tblStyle w:val="2"/>
        <w:tblW w:w="10216" w:type="dxa"/>
        <w:tblInd w:w="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629"/>
        <w:gridCol w:w="20"/>
        <w:gridCol w:w="3058"/>
        <w:gridCol w:w="1427"/>
        <w:gridCol w:w="2038"/>
        <w:gridCol w:w="2044"/>
      </w:tblGrid>
      <w:tr>
        <w:trPr>
          <w:trHeight w:val="853" w:hRule="atLeast"/>
        </w:trPr>
        <w:tc>
          <w:tcPr>
            <w:tcW w:w="1649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71"/>
              <w:spacing w:before="94" w:line="190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6"/>
              </w:rPr>
              <w:t>作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品标题</w:t>
            </w:r>
          </w:p>
        </w:tc>
        <w:tc>
          <w:tcPr>
            <w:tcW w:w="4485" w:type="dxa"/>
            <w:vAlign w:val="top"/>
            <w:gridSpan w:val="2"/>
            <w:vMerge w:val="restart"/>
            <w:tcBorders>
              <w:left w:val="single" w:color="000000" w:sz="4" w:space="0"/>
              <w:right w:val="single" w:color="000000" w:sz="4" w:space="0"/>
              <w:bottom w:val="non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49"/>
              <w:spacing w:before="86" w:line="18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  <w:spacing w:val="7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堡垒</w:t>
            </w:r>
            <w:r>
              <w:rPr>
                <w:rFonts w:ascii="Arial" w:hAnsi="Arial" w:eastAsia="Arial" w:cs="Arial"/>
                <w:sz w:val="22"/>
                <w:szCs w:val="22"/>
                <w:spacing w:val="6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系列报道</w:t>
            </w:r>
          </w:p>
        </w:tc>
        <w:tc>
          <w:tcPr>
            <w:tcW w:w="20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570"/>
              <w:spacing w:before="291" w:line="18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参评项目</w:t>
            </w:r>
          </w:p>
        </w:tc>
        <w:tc>
          <w:tcPr>
            <w:tcW w:w="20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90" w:right="389" w:firstLine="2"/>
              <w:spacing w:before="191" w:line="18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0"/>
              </w:rPr>
              <w:t>重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大主题报道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7"/>
              </w:rPr>
              <w:t>(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9"/>
              </w:rPr>
              <w:t>报纸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8"/>
              </w:rPr>
              <w:t>)</w:t>
            </w:r>
          </w:p>
        </w:tc>
      </w:tr>
      <w:tr>
        <w:trPr>
          <w:trHeight w:val="607" w:hRule="atLeast"/>
        </w:trPr>
        <w:tc>
          <w:tcPr>
            <w:tcW w:w="1649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85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96"/>
              <w:spacing w:before="165" w:line="191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3"/>
              </w:rPr>
              <w:t>体裁</w:t>
            </w:r>
          </w:p>
        </w:tc>
        <w:tc>
          <w:tcPr>
            <w:tcW w:w="20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96"/>
              <w:spacing w:before="186" w:line="18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系列报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道</w:t>
            </w:r>
          </w:p>
        </w:tc>
      </w:tr>
      <w:tr>
        <w:trPr>
          <w:trHeight w:val="607" w:hRule="atLeast"/>
        </w:trPr>
        <w:tc>
          <w:tcPr>
            <w:tcW w:w="1649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485" w:type="dxa"/>
            <w:vAlign w:val="top"/>
            <w:gridSpan w:val="2"/>
            <w:vMerge w:val="continue"/>
            <w:tcBorders>
              <w:left w:val="single" w:color="000000" w:sz="4" w:space="0"/>
              <w:right w:val="single" w:color="000000" w:sz="4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3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796"/>
              <w:spacing w:before="165" w:line="191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3"/>
              </w:rPr>
              <w:t>语种</w:t>
            </w:r>
          </w:p>
        </w:tc>
        <w:tc>
          <w:tcPr>
            <w:tcW w:w="2044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10"/>
              <w:spacing w:before="186" w:line="18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9"/>
              </w:rPr>
              <w:t>文</w:t>
            </w:r>
          </w:p>
        </w:tc>
      </w:tr>
      <w:tr>
        <w:trPr>
          <w:trHeight w:val="631" w:hRule="atLeast"/>
        </w:trPr>
        <w:tc>
          <w:tcPr>
            <w:tcW w:w="164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50" w:right="152" w:firstLine="449"/>
              <w:spacing w:before="45" w:line="186" w:lineRule="auto"/>
              <w:tabs>
                <w:tab w:val="left" w:leader="empty" w:pos="260"/>
              </w:tabs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3"/>
              </w:rPr>
              <w:t>作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2"/>
              </w:rPr>
              <w:t>者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 xml:space="preserve">     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ab/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5"/>
              </w:rPr>
              <w:t>(主创人员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4"/>
              </w:rPr>
              <w:t>)</w:t>
            </w:r>
          </w:p>
        </w:tc>
        <w:tc>
          <w:tcPr>
            <w:tcW w:w="30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6"/>
              <w:spacing w:before="198" w:line="18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朱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3"/>
              </w:rPr>
              <w:t>忠鹤、商越、郭平、吴限</w:t>
            </w:r>
          </w:p>
        </w:tc>
        <w:tc>
          <w:tcPr>
            <w:tcW w:w="14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491"/>
              <w:spacing w:before="177" w:line="191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2"/>
              </w:rPr>
              <w:t>编辑</w:t>
            </w:r>
          </w:p>
        </w:tc>
        <w:tc>
          <w:tcPr>
            <w:tcW w:w="408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9"/>
              <w:spacing w:before="197" w:line="189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集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体</w:t>
            </w:r>
          </w:p>
        </w:tc>
      </w:tr>
      <w:tr>
        <w:trPr>
          <w:trHeight w:val="607" w:hRule="atLeast"/>
        </w:trPr>
        <w:tc>
          <w:tcPr>
            <w:tcW w:w="164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76"/>
              <w:spacing w:before="166" w:line="190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4"/>
              </w:rPr>
              <w:t>原创单位</w:t>
            </w:r>
          </w:p>
        </w:tc>
        <w:tc>
          <w:tcPr>
            <w:tcW w:w="30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90"/>
              <w:spacing w:before="186" w:line="18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辽宁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日报</w:t>
            </w:r>
          </w:p>
        </w:tc>
        <w:tc>
          <w:tcPr>
            <w:tcW w:w="14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3"/>
              <w:spacing w:before="166" w:line="190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刊播单位</w:t>
            </w:r>
          </w:p>
        </w:tc>
        <w:tc>
          <w:tcPr>
            <w:tcW w:w="408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94"/>
              <w:spacing w:before="186" w:line="18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辽宁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日报</w:t>
            </w:r>
          </w:p>
        </w:tc>
      </w:tr>
      <w:tr>
        <w:trPr>
          <w:trHeight w:val="631" w:hRule="atLeast"/>
        </w:trPr>
        <w:tc>
          <w:tcPr>
            <w:tcW w:w="1649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36" w:right="38" w:firstLine="336"/>
              <w:spacing w:before="45" w:line="186" w:lineRule="auto"/>
              <w:tabs>
                <w:tab w:val="left" w:leader="empty" w:pos="146"/>
              </w:tabs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刊播版面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 xml:space="preserve">   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ab/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4"/>
              </w:rPr>
              <w:t>(名称和版次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3"/>
              </w:rPr>
              <w:t>)</w:t>
            </w:r>
          </w:p>
        </w:tc>
        <w:tc>
          <w:tcPr>
            <w:tcW w:w="3058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49"/>
              <w:spacing w:before="199" w:line="18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  <w:spacing w:val="-10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发现版</w:t>
            </w:r>
            <w:r>
              <w:rPr>
                <w:rFonts w:ascii="Arial" w:hAnsi="Arial" w:eastAsia="Arial" w:cs="Arial"/>
                <w:sz w:val="22"/>
                <w:szCs w:val="22"/>
                <w:spacing w:val="-5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第</w:t>
            </w:r>
            <w:r>
              <w:rPr>
                <w:rFonts w:ascii="Arial" w:hAnsi="Arial" w:eastAsia="Arial" w:cs="Arial"/>
                <w:sz w:val="22"/>
                <w:szCs w:val="22"/>
                <w:spacing w:val="-5"/>
              </w:rPr>
              <w:t>9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版左右</w:t>
            </w:r>
          </w:p>
        </w:tc>
        <w:tc>
          <w:tcPr>
            <w:tcW w:w="1427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263"/>
              <w:spacing w:before="178" w:line="18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刊播日期</w:t>
            </w:r>
          </w:p>
        </w:tc>
        <w:tc>
          <w:tcPr>
            <w:tcW w:w="4082" w:type="dxa"/>
            <w:vAlign w:val="top"/>
            <w:gridSpan w:val="2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ind w:left="187"/>
              <w:spacing w:before="198" w:line="191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  <w:spacing w:val="-22"/>
              </w:rPr>
              <w:t>2</w:t>
            </w:r>
            <w:r>
              <w:rPr>
                <w:rFonts w:ascii="Arial" w:hAnsi="Arial" w:eastAsia="Arial" w:cs="Arial"/>
                <w:sz w:val="22"/>
                <w:szCs w:val="22"/>
                <w:spacing w:val="-15"/>
              </w:rPr>
              <w:t>0</w:t>
            </w:r>
            <w:r>
              <w:rPr>
                <w:rFonts w:ascii="Arial" w:hAnsi="Arial" w:eastAsia="Arial" w:cs="Arial"/>
                <w:sz w:val="22"/>
                <w:szCs w:val="22"/>
                <w:spacing w:val="-11"/>
              </w:rPr>
              <w:t>21-04-27</w:t>
            </w:r>
            <w:r>
              <w:rPr>
                <w:rFonts w:ascii="Arial" w:hAnsi="Arial" w:eastAsia="Arial" w:cs="Arial"/>
                <w:sz w:val="22"/>
                <w:szCs w:val="22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1"/>
              </w:rPr>
              <w:t>到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1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spacing w:val="-11"/>
              </w:rPr>
              <w:t>2021-08-</w:t>
            </w:r>
            <w:r>
              <w:rPr>
                <w:rFonts w:ascii="Arial" w:hAnsi="Arial" w:eastAsia="Arial" w:cs="Arial"/>
                <w:sz w:val="22"/>
                <w:szCs w:val="22"/>
                <w:spacing w:val="-11"/>
              </w:rPr>
              <w:t xml:space="preserve"> </w:t>
            </w:r>
            <w:r>
              <w:rPr>
                <w:rFonts w:ascii="Arial" w:hAnsi="Arial" w:eastAsia="Arial" w:cs="Arial"/>
                <w:sz w:val="22"/>
                <w:szCs w:val="22"/>
                <w:spacing w:val="-11"/>
              </w:rPr>
              <w:t>16</w:t>
            </w:r>
          </w:p>
        </w:tc>
      </w:tr>
      <w:tr>
        <w:trPr>
          <w:trHeight w:val="607" w:hRule="atLeast"/>
        </w:trPr>
        <w:tc>
          <w:tcPr>
            <w:tcW w:w="1649" w:type="dxa"/>
            <w:vAlign w:val="top"/>
            <w:gridSpan w:val="2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341"/>
              <w:spacing w:before="125" w:line="23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4"/>
              </w:rPr>
              <w:t>字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2"/>
              </w:rPr>
              <w:t>数</w:t>
            </w:r>
            <w:r>
              <w:rPr>
                <w:rFonts w:ascii="Times New Roman" w:hAnsi="Times New Roman" w:eastAsia="Times New Roman" w:cs="Times New Roman"/>
                <w:sz w:val="25"/>
                <w:szCs w:val="25"/>
                <w:spacing w:val="2"/>
              </w:rPr>
              <w:t>/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2"/>
              </w:rPr>
              <w:t>时长</w:t>
            </w:r>
          </w:p>
        </w:tc>
        <w:tc>
          <w:tcPr>
            <w:tcW w:w="8567" w:type="dxa"/>
            <w:vAlign w:val="top"/>
            <w:gridSpan w:val="4"/>
            <w:tcBorders>
              <w:right w:val="single" w:color="000000" w:sz="4" w:space="0"/>
              <w:left w:val="none" w:color="000000" w:sz="2" w:space="0"/>
            </w:tcBorders>
          </w:tcPr>
          <w:p>
            <w:pPr>
              <w:ind w:left="190"/>
              <w:spacing w:before="186" w:line="19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2"/>
                <w:szCs w:val="22"/>
                <w:spacing w:val="-15"/>
              </w:rPr>
              <w:t>9</w:t>
            </w:r>
            <w:r>
              <w:rPr>
                <w:rFonts w:ascii="Arial" w:hAnsi="Arial" w:eastAsia="Arial" w:cs="Arial"/>
                <w:sz w:val="22"/>
                <w:szCs w:val="22"/>
                <w:spacing w:val="-10"/>
              </w:rPr>
              <w:t>500</w:t>
            </w:r>
            <w:r>
              <w:rPr>
                <w:rFonts w:ascii="Arial" w:hAnsi="Arial" w:eastAsia="Arial" w:cs="Arial"/>
                <w:sz w:val="22"/>
                <w:szCs w:val="22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0"/>
              </w:rPr>
              <w:t>字</w:t>
            </w:r>
          </w:p>
        </w:tc>
      </w:tr>
      <w:tr>
        <w:trPr>
          <w:trHeight w:val="3246" w:hRule="atLeast"/>
        </w:trPr>
        <w:tc>
          <w:tcPr>
            <w:tcW w:w="16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44" w:right="138" w:firstLine="219"/>
              <w:spacing w:before="94" w:line="187" w:lineRule="auto"/>
              <w:tabs>
                <w:tab w:val="left" w:leader="empty" w:pos="253"/>
              </w:tabs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6"/>
              </w:rPr>
              <w:t>采编过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程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ab/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5"/>
              </w:rPr>
              <w:t>(作品简介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4"/>
              </w:rPr>
              <w:t>)</w:t>
            </w:r>
          </w:p>
        </w:tc>
        <w:tc>
          <w:tcPr>
            <w:tcW w:w="8587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206" w:right="307" w:firstLine="327"/>
              <w:spacing w:before="186" w:line="168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pict>
                <v:rect id="_x0000_s1" style="position:absolute;margin-left:-0.907776pt;margin-top:-0.486084pt;mso-position-vertical-relative:top-margin-area;mso-position-horizontal-relative:right-margin-area;width:0.65pt;height:163.25pt;z-index:251659264;" fillcolor="#000000" filled="true" stroked="false"/>
              </w:pic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辽宁在我党早期基层党组织建设中具有举足轻重的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历史地位，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东北地区第一个中共省委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3"/>
              </w:rPr>
              <w:t>、第一个中共党支部、第一个农村党支部均成立于辽宁。</w:t>
            </w:r>
          </w:p>
          <w:p>
            <w:pPr>
              <w:ind w:left="192" w:right="295" w:firstLine="336"/>
              <w:spacing w:before="5" w:line="16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0"/>
              </w:rPr>
              <w:t>在中国共产党成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立</w:t>
            </w:r>
            <w:r>
              <w:rPr>
                <w:rFonts w:ascii="Arial" w:hAnsi="Arial" w:eastAsia="Arial" w:cs="Arial"/>
                <w:sz w:val="22"/>
                <w:szCs w:val="22"/>
                <w:spacing w:val="-5"/>
              </w:rPr>
              <w:t>100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周年之际，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辽宁日报围绕这一主题进行策划时，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据上述线索，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独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辟蹊径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按照习近平总书记要求</w:t>
            </w:r>
            <w:r>
              <w:rPr>
                <w:rFonts w:ascii="Arial" w:hAnsi="Arial" w:eastAsia="Arial" w:cs="Arial"/>
                <w:sz w:val="22"/>
                <w:szCs w:val="22"/>
                <w:spacing w:val="-3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基层党组织要发挥战斗堡垒作用</w:t>
            </w:r>
            <w:r>
              <w:rPr>
                <w:rFonts w:ascii="Arial" w:hAnsi="Arial" w:eastAsia="Arial" w:cs="Arial"/>
                <w:sz w:val="22"/>
                <w:szCs w:val="22"/>
                <w:spacing w:val="-3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这一指示精神，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目光聚焦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>党支部，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>以其发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展历程为报道主线，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以每周</w:t>
            </w:r>
            <w:r>
              <w:rPr>
                <w:rFonts w:ascii="Arial" w:hAnsi="Arial" w:eastAsia="Arial" w:cs="Arial"/>
                <w:sz w:val="22"/>
                <w:szCs w:val="22"/>
                <w:spacing w:val="-4"/>
              </w:rPr>
              <w:t>2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块整版的频率，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报道了辽宁地区党支部生根萌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芽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、发展壮大的过程，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以及革命先辈所呈现出来的可歌可泣的英雄壮举。</w:t>
            </w:r>
          </w:p>
          <w:p>
            <w:pPr>
              <w:ind w:left="195" w:right="226" w:firstLine="332"/>
              <w:spacing w:before="3" w:line="167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在时间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紧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、任务重的情况下，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记者深入辽宁全省各地，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找寻党支部遗址遗迹、探寻党支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部发展脉络、寻访革命后人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。该系列报道采写详实生动、挖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掘深入、角度新颖；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版面凸显宏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6"/>
              </w:rPr>
              <w:t>大主题、气势恢弘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、制作精美；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全媒体内容丰富，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囊括了图片、视频、</w:t>
            </w:r>
            <w:r>
              <w:rPr>
                <w:rFonts w:ascii="Arial" w:hAnsi="Arial" w:eastAsia="Arial" w:cs="Arial"/>
                <w:sz w:val="22"/>
                <w:szCs w:val="22"/>
                <w:spacing w:val="-3"/>
              </w:rPr>
              <w:t>H5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等多种传播方式。</w:t>
            </w:r>
          </w:p>
          <w:p>
            <w:pPr>
              <w:ind w:left="195" w:right="235" w:firstLine="336"/>
              <w:spacing w:line="182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历时</w:t>
            </w:r>
            <w:r>
              <w:rPr>
                <w:rFonts w:ascii="Arial" w:hAnsi="Arial" w:eastAsia="Arial" w:cs="Arial"/>
                <w:sz w:val="22"/>
                <w:szCs w:val="22"/>
                <w:spacing w:val="1"/>
              </w:rPr>
              <w:t>4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个月的</w:t>
            </w:r>
            <w:r>
              <w:rPr>
                <w:rFonts w:ascii="Arial" w:hAnsi="Arial" w:eastAsia="Arial" w:cs="Arial"/>
                <w:sz w:val="22"/>
                <w:szCs w:val="22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堡垒</w:t>
            </w:r>
            <w:r>
              <w:rPr>
                <w:rFonts w:ascii="Arial" w:hAnsi="Arial" w:eastAsia="Arial" w:cs="Arial"/>
                <w:sz w:val="22"/>
                <w:szCs w:val="22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系列报道在读者中引起强烈反响，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一些读者通过各种方式为编辑、记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者提供采访线索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。该组报道受到辽宁全省各级中共党史研究室高度重视，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对其积极转发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。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该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组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5"/>
              </w:rPr>
              <w:t>报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3"/>
              </w:rPr>
              <w:t>道全网阅读量、点击量达到百万人次。</w:t>
            </w:r>
          </w:p>
        </w:tc>
      </w:tr>
      <w:tr>
        <w:trPr>
          <w:trHeight w:val="1807" w:hRule="atLeast"/>
        </w:trPr>
        <w:tc>
          <w:tcPr>
            <w:tcW w:w="16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spacing w:line="335" w:lineRule="auto"/>
              <w:rPr>
                <w:rFonts w:ascii="Arial"/>
                <w:sz w:val="21"/>
              </w:rPr>
            </w:pPr>
            <w:r/>
          </w:p>
          <w:p>
            <w:pPr>
              <w:ind w:left="366"/>
              <w:spacing w:before="95" w:line="189" w:lineRule="auto"/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社会效果</w:t>
            </w:r>
          </w:p>
        </w:tc>
        <w:tc>
          <w:tcPr>
            <w:tcW w:w="8587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194" w:right="295" w:firstLine="298"/>
              <w:spacing w:before="190" w:line="159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pict>
                <v:rect id="_x0000_s2" style="position:absolute;margin-left:-0.907776pt;margin-top:-0.390717pt;mso-position-vertical-relative:top-margin-area;mso-position-horizontal-relative:right-margin-area;width:0.65pt;height:91.25pt;z-index:251658240;" fillcolor="#000000" filled="true" stroked="false"/>
              </w:pict>
            </w:r>
            <w:r>
              <w:rPr>
                <w:rFonts w:ascii="Arial" w:hAnsi="Arial" w:eastAsia="Arial" w:cs="Arial"/>
                <w:sz w:val="22"/>
                <w:szCs w:val="22"/>
                <w:spacing w:val="2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"/>
              </w:rPr>
              <w:t>堡垒</w:t>
            </w:r>
            <w:r>
              <w:rPr>
                <w:rFonts w:ascii="Arial" w:hAnsi="Arial" w:eastAsia="Arial" w:cs="Arial"/>
                <w:sz w:val="22"/>
                <w:szCs w:val="22"/>
                <w:spacing w:val="2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2"/>
              </w:rPr>
              <w:t>系列报道获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得中宣部新闻阅评，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"/>
              </w:rPr>
              <w:t>在《辽宁党史学习教育宣传持续升温深入拓展》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阅评中，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中宣部指出该报道是</w:t>
            </w:r>
            <w:r>
              <w:rPr>
                <w:rFonts w:ascii="Arial" w:hAnsi="Arial" w:eastAsia="Arial" w:cs="Arial"/>
                <w:sz w:val="22"/>
                <w:szCs w:val="22"/>
                <w:spacing w:val="-1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有分量、有品质、有温度的作品</w:t>
            </w:r>
            <w:r>
              <w:rPr>
                <w:rFonts w:ascii="Arial" w:hAnsi="Arial" w:eastAsia="Arial" w:cs="Arial"/>
                <w:sz w:val="22"/>
                <w:szCs w:val="22"/>
                <w:spacing w:val="-1"/>
              </w:rPr>
              <w:t>”</w:t>
            </w:r>
            <w:r>
              <w:rPr>
                <w:rFonts w:ascii="Arial" w:hAnsi="Arial" w:eastAsia="Arial" w:cs="Arial"/>
                <w:sz w:val="22"/>
                <w:szCs w:val="22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1"/>
              </w:rPr>
              <w:t>。该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组报道受到人民网、新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华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5"/>
              </w:rPr>
              <w:t>网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3"/>
              </w:rPr>
              <w:t>等多家中央级媒体广泛关注并转载。</w:t>
            </w:r>
          </w:p>
          <w:p>
            <w:pPr>
              <w:ind w:left="194" w:right="235" w:firstLine="335"/>
              <w:spacing w:before="3" w:line="186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特刊突破传统纸媒单一方式，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采用</w:t>
            </w:r>
            <w:r>
              <w:rPr>
                <w:rFonts w:ascii="Arial" w:hAnsi="Arial" w:eastAsia="Arial" w:cs="Arial"/>
                <w:sz w:val="22"/>
                <w:szCs w:val="22"/>
                <w:spacing w:val="-4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文字</w:t>
            </w:r>
            <w:r>
              <w:rPr>
                <w:rFonts w:ascii="Arial" w:hAnsi="Arial" w:eastAsia="Arial" w:cs="Arial"/>
                <w:sz w:val="22"/>
                <w:szCs w:val="22"/>
                <w:spacing w:val="-4"/>
              </w:rPr>
              <w:t>+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图片</w:t>
            </w:r>
            <w:r>
              <w:rPr>
                <w:rFonts w:ascii="Arial" w:hAnsi="Arial" w:eastAsia="Arial" w:cs="Arial"/>
                <w:sz w:val="22"/>
                <w:szCs w:val="22"/>
                <w:spacing w:val="-4"/>
              </w:rPr>
              <w:t>+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视频</w:t>
            </w:r>
            <w:r>
              <w:rPr>
                <w:rFonts w:ascii="Arial" w:hAnsi="Arial" w:eastAsia="Arial" w:cs="Arial"/>
                <w:sz w:val="22"/>
                <w:szCs w:val="22"/>
                <w:spacing w:val="-4"/>
              </w:rPr>
              <w:t>+</w:t>
            </w:r>
            <w:r>
              <w:rPr>
                <w:rFonts w:ascii="Arial" w:hAnsi="Arial" w:eastAsia="Arial" w:cs="Arial"/>
                <w:sz w:val="22"/>
                <w:szCs w:val="22"/>
                <w:spacing w:val="-1"/>
              </w:rPr>
              <w:t>H</w:t>
            </w:r>
            <w:r>
              <w:rPr>
                <w:rFonts w:ascii="Arial" w:hAnsi="Arial" w:eastAsia="Arial" w:cs="Arial"/>
                <w:sz w:val="22"/>
                <w:szCs w:val="22"/>
                <w:spacing w:val="-4"/>
              </w:rPr>
              <w:t>5”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相互组合的全媒体方式，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根据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>网站、客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7"/>
              </w:rPr>
              <w:t>户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端不同特点，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有针对性的设计内容，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并多角度、全方位、立体式呈现，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用最具传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6"/>
              </w:rPr>
              <w:t>播力的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4"/>
              </w:rPr>
              <w:t>方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3"/>
              </w:rPr>
              <w:t>式讲好辽宁基层党组织近百年的发展历程。</w:t>
            </w:r>
          </w:p>
        </w:tc>
      </w:tr>
      <w:tr>
        <w:trPr>
          <w:trHeight w:val="3900" w:hRule="atLeast"/>
        </w:trPr>
        <w:tc>
          <w:tcPr>
            <w:tcW w:w="1629" w:type="dxa"/>
            <w:vAlign w:val="top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2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44" w:right="138" w:firstLine="219"/>
              <w:spacing w:before="95" w:line="187" w:lineRule="auto"/>
              <w:tabs>
                <w:tab w:val="left" w:leader="empty" w:pos="253"/>
              </w:tabs>
              <w:rPr>
                <w:rFonts w:ascii="Microsoft YaHei" w:hAnsi="Microsoft YaHei" w:eastAsia="Microsoft YaHei" w:cs="Microsoft YaHei"/>
                <w:sz w:val="22"/>
                <w:szCs w:val="22"/>
              </w:rPr>
            </w:pP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6"/>
              </w:rPr>
              <w:t>初评评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5"/>
              </w:rPr>
              <w:t>语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</w:rPr>
              <w:tab/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5"/>
              </w:rPr>
              <w:t>(推荐理由</w:t>
            </w:r>
            <w:r>
              <w:rPr>
                <w:rFonts w:ascii="Microsoft YaHei" w:hAnsi="Microsoft YaHei" w:eastAsia="Microsoft YaHei" w:cs="Microsoft YaHei"/>
                <w:sz w:val="22"/>
                <w:szCs w:val="22"/>
                <w:spacing w:val="14"/>
              </w:rPr>
              <w:t>)</w:t>
            </w:r>
          </w:p>
        </w:tc>
        <w:tc>
          <w:tcPr>
            <w:tcW w:w="8587" w:type="dxa"/>
            <w:vAlign w:val="top"/>
            <w:gridSpan w:val="5"/>
            <w:tcBorders>
              <w:left w:val="single" w:color="000000" w:sz="4" w:space="0"/>
              <w:right w:val="none" w:color="000000" w:sz="2" w:space="0"/>
            </w:tcBorders>
          </w:tcPr>
          <w:p>
            <w:pPr>
              <w:ind w:left="192" w:right="235" w:firstLine="300"/>
              <w:spacing w:before="189" w:line="182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pict>
                <v:rect id="_x0000_s3" style="position:absolute;margin-left:-0.907776pt;margin-top:-0.365448pt;mso-position-vertical-relative:top-margin-area;mso-position-horizontal-relative:right-margin-area;width:0.65pt;height:195.7pt;z-index:251660288;" fillcolor="#000000" filled="true" stroked="false"/>
              </w:pict>
            </w:r>
            <w:r>
              <w:rPr>
                <w:rFonts w:ascii="Arial" w:hAnsi="Arial" w:eastAsia="Arial" w:cs="Arial"/>
                <w:sz w:val="22"/>
                <w:szCs w:val="22"/>
                <w:spacing w:val="-4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堡垒</w:t>
            </w:r>
            <w:r>
              <w:rPr>
                <w:rFonts w:ascii="Arial" w:hAnsi="Arial" w:eastAsia="Arial" w:cs="Arial"/>
                <w:sz w:val="22"/>
                <w:szCs w:val="22"/>
                <w:spacing w:val="-4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系列报道，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体现了切口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3"/>
              </w:rPr>
              <w:t>虽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小、但站位高远的独家性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。唤醒沉睡的档案、史料，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用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8"/>
              </w:rPr>
              <w:t>脚步丈量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5"/>
              </w:rPr>
              <w:t>党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支部在辽宁的成长史，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意义重大，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故事生动，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4"/>
              </w:rPr>
              <w:t>文字、图片、档案、视频全媒体呈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现方式，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让</w:t>
            </w:r>
            <w:r>
              <w:rPr>
                <w:rFonts w:ascii="Arial" w:hAnsi="Arial" w:eastAsia="Arial" w:cs="Arial"/>
                <w:sz w:val="22"/>
                <w:szCs w:val="22"/>
                <w:spacing w:val="-2"/>
              </w:rPr>
              <w:t>“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堡垒</w:t>
            </w:r>
            <w:r>
              <w:rPr>
                <w:rFonts w:ascii="Arial" w:hAnsi="Arial" w:eastAsia="Arial" w:cs="Arial"/>
                <w:sz w:val="22"/>
                <w:szCs w:val="22"/>
                <w:spacing w:val="-2"/>
              </w:rPr>
              <w:t>”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-2"/>
              </w:rPr>
              <w:t>这一重大主题报道更具传播性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</w:rPr>
              <w:t>。</w:t>
            </w:r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4287"/>
              <w:spacing w:before="90" w:line="189" w:lineRule="auto"/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"/>
              </w:rPr>
              <w:t>签名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>：</w:t>
            </w:r>
          </w:p>
          <w:p>
            <w:pPr>
              <w:ind w:left="5963" w:right="1063" w:firstLine="34"/>
              <w:spacing w:before="314" w:line="349" w:lineRule="auto"/>
              <w:tabs>
                <w:tab w:val="left" w:leader="empty" w:pos="6102"/>
              </w:tabs>
              <w:rPr>
                <w:rFonts w:ascii="Microsoft YaHei" w:hAnsi="Microsoft YaHei" w:eastAsia="Microsoft YaHei" w:cs="Microsoft YaHei"/>
                <w:sz w:val="21"/>
                <w:szCs w:val="21"/>
              </w:rPr>
            </w:pP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ab/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2"/>
              </w:rPr>
              <w:t>(盖单位公章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11"/>
              </w:rPr>
              <w:t>)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6"/>
              </w:rPr>
              <w:t>20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5"/>
              </w:rPr>
              <w:t>2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pacing w:val="-3"/>
              </w:rPr>
              <w:t>2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年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月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21"/>
                <w:szCs w:val="21"/>
                <w:spacing w:val="-3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sectPr>
      <w:pgSz w:w="11900" w:h="16840"/>
      <w:pgMar w:top="753" w:right="839" w:bottom="0" w:left="83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wkhtmltopdf 0.12.6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中国新闻奖 报送系统</dc:title>
  <dcterms:created xsi:type="dcterms:W3CDTF">2022-07-08T10:44:55Z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2022-07-08T10:51:00</vt:filetime>
  </op:property>
</op:Properties>
</file>