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page" w:tblpX="1207" w:tblpY="528"/>
        <w:tblOverlap w:val="never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450"/>
        <w:gridCol w:w="2725"/>
        <w:gridCol w:w="1460"/>
        <w:gridCol w:w="893"/>
        <w:gridCol w:w="567"/>
        <w:gridCol w:w="25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4" w:hRule="exact"/>
        </w:trPr>
        <w:tc>
          <w:tcPr>
            <w:tcW w:w="1551" w:type="dxa"/>
            <w:gridSpan w:val="2"/>
            <w:vMerge w:val="restart"/>
            <w:vAlign w:val="center"/>
          </w:tcPr>
          <w:p>
            <w:pPr>
              <w:spacing w:line="380" w:lineRule="exact"/>
              <w:ind w:firstLine="0" w:firstLineChars="0"/>
              <w:jc w:val="center"/>
              <w:rPr>
                <w:rFonts w:ascii="华文中宋" w:hAnsi="华文中宋" w:eastAsia="华文中宋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bookmarkStart w:id="0" w:name="_GoBack"/>
            <w:bookmarkEnd w:id="0"/>
            <w:r>
              <w:rPr>
                <w:rFonts w:hint="eastAsia" w:ascii="华文中宋" w:hAnsi="华文中宋" w:eastAsia="华文中宋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作品标题</w:t>
            </w:r>
          </w:p>
        </w:tc>
        <w:tc>
          <w:tcPr>
            <w:tcW w:w="418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ind w:firstLine="560" w:firstLineChars="200"/>
              <w:jc w:val="both"/>
              <w:rPr>
                <w:rFonts w:ascii="华文中宋" w:hAnsi="华文中宋" w:eastAsia="华文中宋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用好评论的“金话筒”</w:t>
            </w:r>
          </w:p>
        </w:tc>
        <w:tc>
          <w:tcPr>
            <w:tcW w:w="146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ind w:firstLine="0" w:firstLineChars="0"/>
              <w:jc w:val="center"/>
              <w:rPr>
                <w:rFonts w:ascii="华文中宋" w:hAnsi="华文中宋" w:eastAsia="华文中宋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中宋" w:hAnsi="华文中宋" w:eastAsia="华文中宋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参评项目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260" w:lineRule="exact"/>
              <w:ind w:firstLine="0" w:firstLineChars="0"/>
              <w:jc w:val="center"/>
              <w:rPr>
                <w:rFonts w:ascii="仿宋_GB2312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新闻论文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7" w:hRule="exact"/>
        </w:trPr>
        <w:tc>
          <w:tcPr>
            <w:tcW w:w="1551" w:type="dxa"/>
            <w:gridSpan w:val="2"/>
            <w:vMerge w:val="continue"/>
            <w:vAlign w:val="center"/>
          </w:tcPr>
          <w:p>
            <w:pPr>
              <w:spacing w:line="380" w:lineRule="exact"/>
              <w:ind w:firstLine="560"/>
              <w:jc w:val="center"/>
              <w:rPr>
                <w:rFonts w:ascii="华文中宋" w:hAnsi="华文中宋" w:eastAsia="华文中宋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8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ind w:firstLine="560"/>
              <w:jc w:val="center"/>
              <w:rPr>
                <w:rFonts w:ascii="华文中宋" w:hAnsi="华文中宋" w:eastAsia="华文中宋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ind w:firstLine="0" w:firstLineChars="0"/>
              <w:jc w:val="center"/>
              <w:rPr>
                <w:rFonts w:ascii="华文中宋" w:hAnsi="华文中宋" w:eastAsia="华文中宋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中宋" w:hAnsi="华文中宋" w:eastAsia="华文中宋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体裁</w:t>
            </w:r>
          </w:p>
        </w:tc>
        <w:tc>
          <w:tcPr>
            <w:tcW w:w="311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260" w:lineRule="exact"/>
              <w:ind w:firstLine="0" w:firstLineChars="0"/>
              <w:jc w:val="center"/>
              <w:rPr>
                <w:rFonts w:ascii="仿宋_GB2312" w:hAnsi="仿宋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" w:hRule="exact"/>
        </w:trPr>
        <w:tc>
          <w:tcPr>
            <w:tcW w:w="1551" w:type="dxa"/>
            <w:gridSpan w:val="2"/>
            <w:vMerge w:val="continue"/>
            <w:vAlign w:val="center"/>
          </w:tcPr>
          <w:p>
            <w:pPr>
              <w:spacing w:line="380" w:lineRule="exact"/>
              <w:ind w:firstLine="560"/>
              <w:jc w:val="center"/>
              <w:rPr>
                <w:rFonts w:ascii="华文中宋" w:hAnsi="华文中宋" w:eastAsia="华文中宋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85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ind w:firstLine="560"/>
              <w:jc w:val="center"/>
              <w:rPr>
                <w:rFonts w:ascii="华文中宋" w:hAnsi="华文中宋" w:eastAsia="华文中宋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ind w:firstLine="0" w:firstLineChars="0"/>
              <w:jc w:val="center"/>
              <w:rPr>
                <w:rFonts w:ascii="华文中宋" w:hAnsi="华文中宋" w:eastAsia="华文中宋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中宋" w:hAnsi="华文中宋" w:eastAsia="华文中宋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语种</w:t>
            </w:r>
          </w:p>
        </w:tc>
        <w:tc>
          <w:tcPr>
            <w:tcW w:w="311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560"/>
              <w:rPr>
                <w:rFonts w:ascii="仿宋_GB2312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551" w:type="dxa"/>
            <w:gridSpan w:val="2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华文中宋" w:hAnsi="华文中宋" w:eastAsia="华文中宋"/>
                <w:spacing w:val="-12"/>
                <w:sz w:val="28"/>
              </w:rPr>
            </w:pPr>
            <w:r>
              <w:rPr>
                <w:rFonts w:hint="eastAsia" w:ascii="华文中宋" w:hAnsi="华文中宋" w:eastAsia="华文中宋"/>
                <w:spacing w:val="-12"/>
                <w:sz w:val="28"/>
              </w:rPr>
              <w:t>作  者</w:t>
            </w:r>
          </w:p>
          <w:p>
            <w:pPr>
              <w:spacing w:line="320" w:lineRule="exact"/>
              <w:ind w:firstLine="0" w:firstLineChars="0"/>
              <w:jc w:val="center"/>
              <w:rPr>
                <w:rFonts w:ascii="华文中宋" w:hAnsi="华文中宋" w:eastAsia="华文中宋"/>
                <w:color w:val="000000" w:themeColor="text1"/>
                <w:spacing w:val="-12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中宋" w:hAnsi="华文中宋" w:eastAsia="华文中宋"/>
                <w:spacing w:val="-12"/>
                <w:sz w:val="24"/>
              </w:rPr>
              <w:t>（主创人员）</w:t>
            </w:r>
          </w:p>
        </w:tc>
        <w:tc>
          <w:tcPr>
            <w:tcW w:w="2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260" w:lineRule="exact"/>
              <w:ind w:firstLine="0" w:firstLineChars="0"/>
              <w:jc w:val="center"/>
              <w:rPr>
                <w:rFonts w:ascii="仿宋_GB2312" w:hAnsi="华文中宋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李学云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华文中宋" w:hAnsi="华文中宋" w:eastAsia="华文中宋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中宋" w:hAnsi="华文中宋" w:eastAsia="华文中宋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编辑</w:t>
            </w:r>
          </w:p>
        </w:tc>
        <w:tc>
          <w:tcPr>
            <w:tcW w:w="40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ascii="仿宋" w:hAnsi="仿宋" w:eastAsia="仿宋"/>
                <w:color w:val="000000" w:themeColor="text1"/>
                <w:w w:val="95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w w:val="95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郭潇颖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exact"/>
        </w:trPr>
        <w:tc>
          <w:tcPr>
            <w:tcW w:w="1551" w:type="dxa"/>
            <w:gridSpan w:val="2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华文中宋" w:hAnsi="华文中宋" w:eastAsia="华文中宋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中宋" w:hAnsi="华文中宋" w:eastAsia="华文中宋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刊播单位</w:t>
            </w:r>
          </w:p>
        </w:tc>
        <w:tc>
          <w:tcPr>
            <w:tcW w:w="2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260" w:lineRule="exact"/>
              <w:ind w:firstLine="0" w:firstLineChars="0"/>
              <w:jc w:val="center"/>
              <w:rPr>
                <w:rFonts w:ascii="仿宋_GB2312" w:hAnsi="仿宋" w:eastAsia="仿宋_GB2312"/>
                <w:color w:val="808080"/>
                <w:szCs w:val="21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新闻战线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华文中宋" w:hAnsi="华文中宋" w:eastAsia="华文中宋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中宋" w:hAnsi="华文中宋" w:eastAsia="华文中宋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刊播日期</w:t>
            </w:r>
          </w:p>
        </w:tc>
        <w:tc>
          <w:tcPr>
            <w:tcW w:w="40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260" w:lineRule="exact"/>
              <w:ind w:firstLine="0" w:firstLineChars="0"/>
              <w:jc w:val="center"/>
              <w:rPr>
                <w:rFonts w:ascii="仿宋_GB2312" w:hAnsi="仿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2020·04（上）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2" w:hRule="exact"/>
        </w:trPr>
        <w:tc>
          <w:tcPr>
            <w:tcW w:w="1551" w:type="dxa"/>
            <w:gridSpan w:val="2"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ascii="华文中宋" w:hAnsi="华文中宋" w:eastAsia="华文中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中宋" w:hAnsi="华文中宋" w:eastAsia="华文中宋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刊播版面</w:t>
            </w:r>
            <w:r>
              <w:rPr>
                <w:rFonts w:hint="eastAsia" w:ascii="华文中宋" w:hAnsi="华文中宋" w:eastAsia="华文中宋"/>
                <w:color w:val="000000" w:themeColor="text1"/>
                <w:spacing w:val="-12"/>
                <w:sz w:val="28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hint="eastAsia" w:ascii="华文中宋" w:hAnsi="华文中宋" w:eastAsia="华文中宋"/>
                <w:color w:val="000000" w:themeColor="text1"/>
                <w:spacing w:val="-12"/>
                <w:sz w:val="24"/>
                <w14:textFill>
                  <w14:solidFill>
                    <w14:schemeClr w14:val="tx1"/>
                  </w14:solidFill>
                </w14:textFill>
              </w:rPr>
              <w:t>名称和版次)</w:t>
            </w:r>
          </w:p>
        </w:tc>
        <w:tc>
          <w:tcPr>
            <w:tcW w:w="2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260" w:lineRule="exact"/>
              <w:ind w:firstLine="0" w:firstLineChars="0"/>
              <w:jc w:val="both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ascii="华文中宋" w:hAnsi="华文中宋" w:eastAsia="华文中宋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中宋" w:hAnsi="华文中宋" w:eastAsia="华文中宋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作品字数</w:t>
            </w:r>
            <w:r>
              <w:rPr>
                <w:rFonts w:hint="eastAsia" w:ascii="华文中宋" w:hAnsi="华文中宋" w:eastAsia="华文中宋"/>
                <w:color w:val="000000" w:themeColor="text1"/>
                <w:spacing w:val="-12"/>
                <w:sz w:val="24"/>
                <w14:textFill>
                  <w14:solidFill>
                    <w14:schemeClr w14:val="tx1"/>
                  </w14:solidFill>
                </w14:textFill>
              </w:rPr>
              <w:t>（时长）</w:t>
            </w:r>
          </w:p>
        </w:tc>
        <w:tc>
          <w:tcPr>
            <w:tcW w:w="40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240" w:lineRule="exact"/>
              <w:ind w:firstLine="0" w:firstLineChars="0"/>
              <w:jc w:val="center"/>
              <w:rPr>
                <w:rFonts w:ascii="仿宋" w:hAnsi="仿宋" w:eastAsia="仿宋"/>
                <w:color w:val="808080"/>
                <w:w w:val="95"/>
                <w:szCs w:val="21"/>
              </w:rPr>
            </w:pPr>
            <w:r>
              <w:rPr>
                <w:rFonts w:hint="eastAsia" w:ascii="仿宋" w:hAnsi="仿宋" w:eastAsia="仿宋"/>
                <w:w w:val="95"/>
                <w:sz w:val="28"/>
                <w:szCs w:val="28"/>
              </w:rPr>
              <w:t>30</w:t>
            </w:r>
            <w:r>
              <w:rPr>
                <w:rFonts w:hint="eastAsia" w:ascii="仿宋" w:hAnsi="仿宋" w:eastAsia="仿宋"/>
                <w:w w:val="95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" w:hAnsi="仿宋" w:eastAsia="仿宋"/>
                <w:w w:val="95"/>
                <w:sz w:val="28"/>
                <w:szCs w:val="28"/>
              </w:rPr>
              <w:t>3字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38" w:hRule="exact"/>
        </w:trPr>
        <w:tc>
          <w:tcPr>
            <w:tcW w:w="1101" w:type="dxa"/>
            <w:vAlign w:val="center"/>
          </w:tcPr>
          <w:p>
            <w:pPr>
              <w:widowControl w:val="0"/>
              <w:spacing w:line="340" w:lineRule="exact"/>
              <w:ind w:firstLine="0" w:firstLineChars="0"/>
              <w:jc w:val="center"/>
              <w:rPr>
                <w:rFonts w:ascii="华文中宋" w:hAnsi="华文中宋" w:eastAsia="华文中宋"/>
                <w:sz w:val="28"/>
              </w:rPr>
            </w:pPr>
            <w:r>
              <w:rPr>
                <w:rFonts w:hint="eastAsia" w:ascii="华文中宋" w:hAnsi="华文中宋" w:eastAsia="华文中宋"/>
                <w:sz w:val="28"/>
              </w:rPr>
              <w:t xml:space="preserve">  ︵</w:t>
            </w:r>
          </w:p>
          <w:p>
            <w:pPr>
              <w:widowControl w:val="0"/>
              <w:spacing w:line="340" w:lineRule="exact"/>
              <w:ind w:firstLine="0" w:firstLineChars="0"/>
              <w:jc w:val="center"/>
              <w:rPr>
                <w:rFonts w:ascii="华文中宋" w:hAnsi="华文中宋" w:eastAsia="华文中宋"/>
                <w:sz w:val="28"/>
              </w:rPr>
            </w:pPr>
            <w:r>
              <w:rPr>
                <w:rFonts w:hint="eastAsia" w:ascii="华文中宋" w:hAnsi="华文中宋" w:eastAsia="华文中宋"/>
                <w:sz w:val="28"/>
              </w:rPr>
              <w:t>采作</w:t>
            </w:r>
          </w:p>
          <w:p>
            <w:pPr>
              <w:widowControl w:val="0"/>
              <w:spacing w:line="340" w:lineRule="exact"/>
              <w:ind w:firstLine="0" w:firstLineChars="0"/>
              <w:jc w:val="center"/>
              <w:rPr>
                <w:rFonts w:ascii="华文中宋" w:hAnsi="华文中宋" w:eastAsia="华文中宋"/>
                <w:sz w:val="28"/>
              </w:rPr>
            </w:pPr>
            <w:r>
              <w:rPr>
                <w:rFonts w:hint="eastAsia" w:ascii="华文中宋" w:hAnsi="华文中宋" w:eastAsia="华文中宋"/>
                <w:sz w:val="28"/>
              </w:rPr>
              <w:t>编品</w:t>
            </w:r>
          </w:p>
          <w:p>
            <w:pPr>
              <w:widowControl w:val="0"/>
              <w:spacing w:line="340" w:lineRule="exact"/>
              <w:ind w:firstLine="0" w:firstLineChars="0"/>
              <w:jc w:val="center"/>
              <w:rPr>
                <w:rFonts w:ascii="华文中宋" w:hAnsi="华文中宋" w:eastAsia="华文中宋"/>
                <w:sz w:val="28"/>
              </w:rPr>
            </w:pPr>
            <w:r>
              <w:rPr>
                <w:rFonts w:hint="eastAsia" w:ascii="华文中宋" w:hAnsi="华文中宋" w:eastAsia="华文中宋"/>
                <w:sz w:val="28"/>
              </w:rPr>
              <w:t>过简</w:t>
            </w:r>
          </w:p>
          <w:p>
            <w:pPr>
              <w:widowControl w:val="0"/>
              <w:spacing w:line="340" w:lineRule="exact"/>
              <w:ind w:firstLine="0" w:firstLineChars="0"/>
              <w:jc w:val="center"/>
              <w:rPr>
                <w:rFonts w:ascii="华文中宋" w:hAnsi="华文中宋" w:eastAsia="华文中宋"/>
                <w:sz w:val="28"/>
              </w:rPr>
            </w:pPr>
            <w:r>
              <w:rPr>
                <w:rFonts w:hint="eastAsia" w:ascii="华文中宋" w:hAnsi="华文中宋" w:eastAsia="华文中宋"/>
                <w:sz w:val="28"/>
              </w:rPr>
              <w:t>程介</w:t>
            </w:r>
          </w:p>
          <w:p>
            <w:pPr>
              <w:widowControl w:val="0"/>
              <w:spacing w:line="340" w:lineRule="exact"/>
              <w:ind w:firstLine="0" w:firstLineChars="0"/>
              <w:jc w:val="center"/>
              <w:rPr>
                <w:rFonts w:ascii="华文中宋" w:hAnsi="华文中宋" w:eastAsia="华文中宋"/>
                <w:sz w:val="28"/>
              </w:rPr>
            </w:pPr>
            <w:r>
              <w:rPr>
                <w:rFonts w:hint="eastAsia" w:ascii="华文中宋" w:hAnsi="华文中宋" w:eastAsia="华文中宋"/>
                <w:sz w:val="28"/>
              </w:rPr>
              <w:t xml:space="preserve">  ︶</w:t>
            </w:r>
          </w:p>
        </w:tc>
        <w:tc>
          <w:tcPr>
            <w:tcW w:w="864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21" w:line="0" w:lineRule="atLeast"/>
              <w:ind w:firstLine="560"/>
              <w:jc w:val="both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该论文针对全媒体时代人人都是评论员、人人都有麦克风的新情况，提出以传播主流价值为己任的党报评论要用好“金话筒”，以“四力”赋能，进军新媒体，占领舆论高地，发出主流强音，更好地发挥举旗定向、引导舆论、凝心聚力的作用。</w:t>
            </w:r>
          </w:p>
          <w:p>
            <w:pPr>
              <w:spacing w:before="21" w:line="0" w:lineRule="atLeast"/>
              <w:ind w:firstLine="560"/>
              <w:jc w:val="both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文章认为，纷繁的舆论场需要“黄钟大吕”，党报评论责无旁贷。喧哗的全媒体时代，党报评论员要增强“四力”，做好脚底板下的评论文章，练就洞察世事的“火眼金睛”，多学多想把握正确舆论导向，改文风练好评论写作基本功。受众在哪里，党报评论的触角就要伸向哪里。当前媒体融合不断走深走实，党报评论要借助新媒体传播优势，向全媒型、全天候评论转型，扩大主流声音的有效覆盖。</w:t>
            </w:r>
          </w:p>
          <w:p>
            <w:pPr>
              <w:widowControl w:val="0"/>
              <w:spacing w:line="260" w:lineRule="exact"/>
              <w:ind w:firstLine="397"/>
              <w:jc w:val="both"/>
              <w:rPr>
                <w:rFonts w:ascii="仿宋" w:hAnsi="仿宋" w:eastAsia="仿宋"/>
                <w:color w:val="000000" w:themeColor="text1"/>
                <w:w w:val="95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81" w:hRule="exact"/>
        </w:trPr>
        <w:tc>
          <w:tcPr>
            <w:tcW w:w="1101" w:type="dxa"/>
            <w:vAlign w:val="center"/>
          </w:tcPr>
          <w:p>
            <w:pPr>
              <w:widowControl w:val="0"/>
              <w:spacing w:line="380" w:lineRule="exact"/>
              <w:ind w:firstLine="0" w:firstLineChars="0"/>
              <w:jc w:val="center"/>
              <w:rPr>
                <w:rFonts w:ascii="华文中宋" w:hAnsi="华文中宋" w:eastAsia="华文中宋"/>
                <w:sz w:val="28"/>
              </w:rPr>
            </w:pPr>
            <w:r>
              <w:rPr>
                <w:rFonts w:hint="eastAsia" w:ascii="华文中宋" w:hAnsi="华文中宋" w:eastAsia="华文中宋"/>
                <w:sz w:val="28"/>
              </w:rPr>
              <w:t>全传</w:t>
            </w:r>
          </w:p>
          <w:p>
            <w:pPr>
              <w:widowControl w:val="0"/>
              <w:spacing w:line="380" w:lineRule="exact"/>
              <w:ind w:firstLine="0" w:firstLineChars="0"/>
              <w:jc w:val="center"/>
              <w:rPr>
                <w:rFonts w:ascii="华文中宋" w:hAnsi="华文中宋" w:eastAsia="华文中宋"/>
                <w:sz w:val="28"/>
              </w:rPr>
            </w:pPr>
            <w:r>
              <w:rPr>
                <w:rFonts w:hint="eastAsia" w:ascii="华文中宋" w:hAnsi="华文中宋" w:eastAsia="华文中宋"/>
                <w:sz w:val="28"/>
              </w:rPr>
              <w:t>媒播</w:t>
            </w:r>
          </w:p>
          <w:p>
            <w:pPr>
              <w:widowControl w:val="0"/>
              <w:spacing w:line="380" w:lineRule="exact"/>
              <w:ind w:firstLine="0" w:firstLineChars="0"/>
              <w:jc w:val="center"/>
              <w:rPr>
                <w:rFonts w:ascii="华文中宋" w:hAnsi="华文中宋" w:eastAsia="华文中宋"/>
                <w:sz w:val="28"/>
              </w:rPr>
            </w:pPr>
            <w:r>
              <w:rPr>
                <w:rFonts w:hint="eastAsia" w:ascii="华文中宋" w:hAnsi="华文中宋" w:eastAsia="华文中宋"/>
                <w:sz w:val="28"/>
              </w:rPr>
              <w:t>体实</w:t>
            </w:r>
          </w:p>
          <w:p>
            <w:pPr>
              <w:widowControl w:val="0"/>
              <w:spacing w:line="380" w:lineRule="exact"/>
              <w:ind w:firstLine="0" w:firstLineChars="0"/>
              <w:jc w:val="center"/>
              <w:rPr>
                <w:rFonts w:ascii="华文中宋" w:hAnsi="华文中宋" w:eastAsia="华文中宋"/>
                <w:sz w:val="28"/>
              </w:rPr>
            </w:pPr>
            <w:r>
              <w:rPr>
                <w:rFonts w:ascii="华文中宋" w:hAnsi="华文中宋" w:eastAsia="华文中宋"/>
                <w:sz w:val="28"/>
              </w:rPr>
              <w:t xml:space="preserve">  </w:t>
            </w:r>
            <w:r>
              <w:rPr>
                <w:rFonts w:hint="eastAsia" w:ascii="华文中宋" w:hAnsi="华文中宋" w:eastAsia="华文中宋"/>
                <w:sz w:val="28"/>
              </w:rPr>
              <w:t>效</w:t>
            </w:r>
          </w:p>
        </w:tc>
        <w:tc>
          <w:tcPr>
            <w:tcW w:w="864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spacing w:line="0" w:lineRule="atLeast"/>
              <w:ind w:firstLine="560" w:firstLineChars="200"/>
              <w:jc w:val="both"/>
              <w:rPr>
                <w:rFonts w:ascii="仿宋" w:hAnsi="仿宋" w:eastAsia="仿宋"/>
                <w:color w:val="80808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该论文在《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新闻战线》杂志发表，人民网全文转发，这一期杂志的目录第一时间在新闻战线微信公号推送，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8"/>
                <w:szCs w:val="28"/>
                <w:shd w:val="clear" w:fill="FFFFFF"/>
              </w:rPr>
              <w:t>刊、网、微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8"/>
                <w:szCs w:val="28"/>
                <w:shd w:val="clear" w:fill="FFFFFF"/>
                <w:lang w:val="en-US" w:eastAsia="zh-CN"/>
              </w:rPr>
              <w:t>媒体矩阵全覆盖，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引起了受众广泛关注，点击量、转发量不断上升，形成了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较强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的传播力和影响力。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27" w:hRule="exact"/>
        </w:trPr>
        <w:tc>
          <w:tcPr>
            <w:tcW w:w="1101" w:type="dxa"/>
            <w:vAlign w:val="center"/>
          </w:tcPr>
          <w:p>
            <w:pPr>
              <w:widowControl w:val="0"/>
              <w:spacing w:line="380" w:lineRule="exact"/>
              <w:ind w:firstLine="0" w:firstLineChars="0"/>
              <w:jc w:val="center"/>
              <w:rPr>
                <w:rFonts w:ascii="华文中宋" w:hAnsi="华文中宋" w:eastAsia="华文中宋"/>
                <w:sz w:val="28"/>
              </w:rPr>
            </w:pPr>
            <w:r>
              <w:rPr>
                <w:rFonts w:hint="eastAsia" w:ascii="华文中宋" w:hAnsi="华文中宋" w:eastAsia="华文中宋"/>
                <w:sz w:val="28"/>
              </w:rPr>
              <w:t>社</w:t>
            </w:r>
          </w:p>
          <w:p>
            <w:pPr>
              <w:widowControl w:val="0"/>
              <w:spacing w:line="380" w:lineRule="exact"/>
              <w:ind w:firstLine="0" w:firstLineChars="0"/>
              <w:jc w:val="center"/>
              <w:rPr>
                <w:rFonts w:ascii="华文中宋" w:hAnsi="华文中宋" w:eastAsia="华文中宋"/>
                <w:sz w:val="28"/>
              </w:rPr>
            </w:pPr>
            <w:r>
              <w:rPr>
                <w:rFonts w:hint="eastAsia" w:ascii="华文中宋" w:hAnsi="华文中宋" w:eastAsia="华文中宋"/>
                <w:sz w:val="28"/>
              </w:rPr>
              <w:t>会</w:t>
            </w:r>
          </w:p>
          <w:p>
            <w:pPr>
              <w:widowControl w:val="0"/>
              <w:spacing w:line="380" w:lineRule="exact"/>
              <w:ind w:firstLine="0" w:firstLineChars="0"/>
              <w:jc w:val="center"/>
              <w:rPr>
                <w:rFonts w:ascii="华文中宋" w:hAnsi="华文中宋" w:eastAsia="华文中宋"/>
                <w:sz w:val="28"/>
              </w:rPr>
            </w:pPr>
            <w:r>
              <w:rPr>
                <w:rFonts w:hint="eastAsia" w:ascii="华文中宋" w:hAnsi="华文中宋" w:eastAsia="华文中宋"/>
                <w:sz w:val="28"/>
              </w:rPr>
              <w:t>效</w:t>
            </w:r>
          </w:p>
          <w:p>
            <w:pPr>
              <w:widowControl w:val="0"/>
              <w:spacing w:line="380" w:lineRule="exact"/>
              <w:ind w:firstLine="0" w:firstLineChars="0"/>
              <w:jc w:val="center"/>
              <w:rPr>
                <w:rFonts w:ascii="华文中宋" w:hAnsi="华文中宋" w:eastAsia="华文中宋"/>
                <w:sz w:val="28"/>
              </w:rPr>
            </w:pPr>
            <w:r>
              <w:rPr>
                <w:rFonts w:hint="eastAsia" w:ascii="华文中宋" w:hAnsi="华文中宋" w:eastAsia="华文中宋"/>
                <w:sz w:val="28"/>
              </w:rPr>
              <w:t>果</w:t>
            </w:r>
          </w:p>
        </w:tc>
        <w:tc>
          <w:tcPr>
            <w:tcW w:w="864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420"/>
              <w:textAlignment w:val="auto"/>
              <w:outlineLvl w:val="9"/>
              <w:rPr>
                <w:rFonts w:ascii="仿宋" w:hAnsi="仿宋" w:eastAsia="仿宋"/>
                <w:color w:val="80808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论文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刊发后，知网、万方、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爱学术、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百度学术、维普期刊、中国新闻培训网</w:t>
            </w:r>
            <w:r>
              <w:fldChar w:fldCharType="begin"/>
            </w:r>
            <w:r>
              <w:instrText xml:space="preserve"> HYPERLINK </w:instrText>
            </w:r>
            <w:r>
              <w:fldChar w:fldCharType="separate"/>
            </w:r>
            <w:r>
              <w:rPr>
                <w:rStyle w:val="5"/>
                <w:rFonts w:hint="eastAsia" w:ascii="仿宋" w:hAnsi="仿宋" w:eastAsia="仿宋"/>
                <w:color w:val="auto"/>
                <w:sz w:val="28"/>
                <w:szCs w:val="28"/>
                <w:u w:val="none"/>
              </w:rPr>
              <w:t>、南平新闻网</w:t>
            </w:r>
            <w:r>
              <w:rPr>
                <w:rStyle w:val="5"/>
                <w:rFonts w:hint="eastAsia" w:ascii="仿宋" w:hAnsi="仿宋" w:eastAsia="仿宋"/>
                <w:color w:val="auto"/>
                <w:sz w:val="28"/>
                <w:szCs w:val="28"/>
                <w:u w:val="none"/>
              </w:rPr>
              <w:fldChar w:fldCharType="end"/>
            </w:r>
            <w:r>
              <w:rPr>
                <w:rFonts w:hint="eastAsia" w:ascii="仿宋" w:hAnsi="仿宋" w:eastAsia="仿宋"/>
                <w:sz w:val="28"/>
                <w:szCs w:val="28"/>
              </w:rPr>
              <w:t>等学术期刊和网络平台纷纷收录和转载，阅读量和引用量不断增加，社会反响热烈。特别是，论文获得辽宁新闻奖一等奖，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得到评委的高度认可，受到省市同行的一致好评，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所在单位领导号召大家学习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研讨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，很多同事通过电话或面对面与作者交流。大家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反映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，文章有理论有实践，对于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在全媒体舆论场中用好评论的“金话筒”、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更好地发挥评论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的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重要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作用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具有指导意义。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26" w:hRule="exact"/>
        </w:trPr>
        <w:tc>
          <w:tcPr>
            <w:tcW w:w="1101" w:type="dxa"/>
            <w:vAlign w:val="center"/>
          </w:tcPr>
          <w:p>
            <w:pPr>
              <w:widowControl w:val="0"/>
              <w:spacing w:line="380" w:lineRule="exact"/>
              <w:ind w:firstLine="0" w:firstLineChars="0"/>
              <w:jc w:val="center"/>
              <w:rPr>
                <w:rFonts w:ascii="华文中宋" w:hAnsi="华文中宋" w:eastAsia="华文中宋"/>
                <w:sz w:val="28"/>
              </w:rPr>
            </w:pPr>
            <w:r>
              <w:rPr>
                <w:rFonts w:hint="eastAsia" w:ascii="华文中宋" w:hAnsi="华文中宋" w:eastAsia="华文中宋"/>
                <w:sz w:val="28"/>
              </w:rPr>
              <w:t xml:space="preserve">  ︵</w:t>
            </w:r>
          </w:p>
          <w:p>
            <w:pPr>
              <w:widowControl w:val="0"/>
              <w:spacing w:line="380" w:lineRule="exact"/>
              <w:ind w:firstLine="0" w:firstLineChars="0"/>
              <w:jc w:val="center"/>
              <w:rPr>
                <w:rFonts w:ascii="华文中宋" w:hAnsi="华文中宋" w:eastAsia="华文中宋"/>
                <w:sz w:val="28"/>
              </w:rPr>
            </w:pPr>
            <w:r>
              <w:rPr>
                <w:rFonts w:hint="eastAsia" w:ascii="华文中宋" w:hAnsi="华文中宋" w:eastAsia="华文中宋"/>
                <w:sz w:val="28"/>
              </w:rPr>
              <w:t>初推</w:t>
            </w:r>
          </w:p>
          <w:p>
            <w:pPr>
              <w:widowControl w:val="0"/>
              <w:spacing w:line="380" w:lineRule="exact"/>
              <w:ind w:firstLine="0" w:firstLineChars="0"/>
              <w:jc w:val="center"/>
              <w:rPr>
                <w:rFonts w:ascii="华文中宋" w:hAnsi="华文中宋" w:eastAsia="华文中宋"/>
                <w:sz w:val="28"/>
              </w:rPr>
            </w:pPr>
            <w:r>
              <w:rPr>
                <w:rFonts w:hint="eastAsia" w:ascii="华文中宋" w:hAnsi="华文中宋" w:eastAsia="华文中宋"/>
                <w:sz w:val="28"/>
              </w:rPr>
              <w:t>评荐</w:t>
            </w:r>
          </w:p>
          <w:p>
            <w:pPr>
              <w:widowControl w:val="0"/>
              <w:spacing w:line="380" w:lineRule="exact"/>
              <w:ind w:firstLine="0" w:firstLineChars="0"/>
              <w:jc w:val="center"/>
              <w:rPr>
                <w:rFonts w:ascii="华文中宋" w:hAnsi="华文中宋" w:eastAsia="华文中宋"/>
                <w:sz w:val="28"/>
              </w:rPr>
            </w:pPr>
            <w:r>
              <w:rPr>
                <w:rFonts w:hint="eastAsia" w:ascii="华文中宋" w:hAnsi="华文中宋" w:eastAsia="华文中宋"/>
                <w:sz w:val="28"/>
              </w:rPr>
              <w:t>评理</w:t>
            </w:r>
          </w:p>
          <w:p>
            <w:pPr>
              <w:widowControl w:val="0"/>
              <w:spacing w:line="380" w:lineRule="exact"/>
              <w:ind w:firstLine="0" w:firstLineChars="0"/>
              <w:jc w:val="center"/>
              <w:rPr>
                <w:rFonts w:ascii="华文中宋" w:hAnsi="华文中宋" w:eastAsia="华文中宋"/>
                <w:sz w:val="28"/>
              </w:rPr>
            </w:pPr>
            <w:r>
              <w:rPr>
                <w:rFonts w:hint="eastAsia" w:ascii="华文中宋" w:hAnsi="华文中宋" w:eastAsia="华文中宋"/>
                <w:sz w:val="28"/>
              </w:rPr>
              <w:t>语由</w:t>
            </w:r>
          </w:p>
          <w:p>
            <w:pPr>
              <w:widowControl w:val="0"/>
              <w:spacing w:line="340" w:lineRule="exact"/>
              <w:ind w:firstLine="0" w:firstLineChars="0"/>
              <w:rPr>
                <w:rFonts w:ascii="华文中宋" w:hAnsi="华文中宋" w:eastAsia="华文中宋"/>
                <w:sz w:val="28"/>
              </w:rPr>
            </w:pPr>
            <w:r>
              <w:rPr>
                <w:rFonts w:hint="eastAsia" w:ascii="华文中宋" w:hAnsi="华文中宋" w:eastAsia="华文中宋"/>
                <w:sz w:val="28"/>
              </w:rPr>
              <w:t xml:space="preserve"> </w:t>
            </w:r>
            <w:r>
              <w:rPr>
                <w:rFonts w:ascii="华文中宋" w:hAnsi="华文中宋" w:eastAsia="华文中宋"/>
                <w:sz w:val="28"/>
              </w:rPr>
              <w:t xml:space="preserve"> </w:t>
            </w:r>
            <w:r>
              <w:rPr>
                <w:rFonts w:hint="eastAsia" w:ascii="华文中宋" w:hAnsi="华文中宋" w:eastAsia="华文中宋"/>
                <w:sz w:val="28"/>
              </w:rPr>
              <w:t xml:space="preserve"> ︶</w:t>
            </w:r>
          </w:p>
        </w:tc>
        <w:tc>
          <w:tcPr>
            <w:tcW w:w="864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420"/>
              <w:textAlignment w:val="auto"/>
              <w:outlineLvl w:val="9"/>
              <w:rPr>
                <w:rFonts w:hint="eastAsia" w:ascii="仿宋" w:hAnsi="仿宋" w:eastAsia="仿宋"/>
                <w:color w:val="808080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论文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紧扣新闻舆论工作进入全媒体时代的新特点，对如何用好评论的“金话筒”作出了有针对性的理论思考，对如何践行“四力”创新做好新闻评论工作具有现实指导意义。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论文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观点正确、导向鲜明，论据充实、逻辑清晰，论证有力、语言生动。</w:t>
            </w:r>
          </w:p>
          <w:p>
            <w:pPr>
              <w:spacing w:line="360" w:lineRule="exact"/>
              <w:ind w:firstLine="3864" w:firstLineChars="1400"/>
              <w:rPr>
                <w:rFonts w:ascii="华文中宋" w:hAnsi="华文中宋" w:eastAsia="华文中宋"/>
                <w:spacing w:val="-2"/>
                <w:sz w:val="28"/>
              </w:rPr>
            </w:pPr>
            <w:r>
              <w:rPr>
                <w:rFonts w:hint="eastAsia" w:ascii="华文中宋" w:hAnsi="华文中宋" w:eastAsia="华文中宋"/>
                <w:spacing w:val="-2"/>
                <w:sz w:val="28"/>
              </w:rPr>
              <w:t>签名：</w:t>
            </w:r>
          </w:p>
          <w:p>
            <w:pPr>
              <w:spacing w:line="360" w:lineRule="exact"/>
              <w:ind w:firstLine="5460" w:firstLineChars="1950"/>
              <w:rPr>
                <w:rFonts w:ascii="华文中宋" w:hAnsi="华文中宋" w:eastAsia="华文中宋"/>
                <w:sz w:val="28"/>
              </w:rPr>
            </w:pPr>
            <w:r>
              <w:rPr>
                <w:rFonts w:hint="eastAsia" w:ascii="华文中宋" w:hAnsi="华文中宋" w:eastAsia="华文中宋"/>
                <w:sz w:val="28"/>
              </w:rPr>
              <w:t>（盖单位公章）</w:t>
            </w:r>
          </w:p>
          <w:p>
            <w:pPr>
              <w:widowControl w:val="0"/>
              <w:spacing w:line="240" w:lineRule="auto"/>
              <w:ind w:firstLine="0" w:firstLineChars="0"/>
              <w:rPr>
                <w:rFonts w:ascii="仿宋" w:hAnsi="仿宋" w:eastAsia="仿宋"/>
                <w:color w:val="808080"/>
                <w:szCs w:val="21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                                 </w:t>
            </w:r>
            <w:r>
              <w:rPr>
                <w:rFonts w:hint="eastAsia" w:ascii="仿宋_GB2312" w:eastAsia="仿宋_GB2312"/>
                <w:sz w:val="28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28"/>
              </w:rPr>
              <w:t xml:space="preserve"> </w:t>
            </w:r>
            <w:r>
              <w:rPr>
                <w:rFonts w:ascii="华文中宋" w:hAnsi="华文中宋" w:eastAsia="华文中宋"/>
                <w:sz w:val="28"/>
              </w:rPr>
              <w:t>20</w:t>
            </w:r>
            <w:r>
              <w:rPr>
                <w:rFonts w:hint="eastAsia" w:ascii="华文中宋" w:hAnsi="华文中宋" w:eastAsia="华文中宋"/>
                <w:sz w:val="28"/>
              </w:rPr>
              <w:t>2</w:t>
            </w:r>
            <w:r>
              <w:rPr>
                <w:rFonts w:ascii="华文中宋" w:hAnsi="华文中宋" w:eastAsia="华文中宋"/>
                <w:sz w:val="28"/>
              </w:rPr>
              <w:t xml:space="preserve">1年 </w:t>
            </w:r>
            <w:r>
              <w:rPr>
                <w:rFonts w:hint="eastAsia" w:ascii="华文中宋" w:hAnsi="华文中宋" w:eastAsia="华文中宋"/>
                <w:sz w:val="28"/>
                <w:lang w:val="en-US" w:eastAsia="zh-CN"/>
              </w:rPr>
              <w:t>5</w:t>
            </w:r>
            <w:r>
              <w:rPr>
                <w:rFonts w:ascii="华文中宋" w:hAnsi="华文中宋" w:eastAsia="华文中宋"/>
                <w:sz w:val="28"/>
              </w:rPr>
              <w:t xml:space="preserve"> </w:t>
            </w:r>
            <w:r>
              <w:rPr>
                <w:rFonts w:hint="eastAsia" w:ascii="华文中宋" w:hAnsi="华文中宋" w:eastAsia="华文中宋"/>
                <w:sz w:val="28"/>
              </w:rPr>
              <w:t>月</w:t>
            </w:r>
            <w:r>
              <w:rPr>
                <w:rFonts w:ascii="华文中宋" w:hAnsi="华文中宋" w:eastAsia="华文中宋"/>
                <w:sz w:val="28"/>
              </w:rPr>
              <w:t xml:space="preserve"> </w:t>
            </w:r>
            <w:r>
              <w:rPr>
                <w:rFonts w:hint="eastAsia" w:ascii="华文中宋" w:hAnsi="华文中宋" w:eastAsia="华文中宋"/>
                <w:sz w:val="28"/>
                <w:lang w:val="en-US" w:eastAsia="zh-CN"/>
              </w:rPr>
              <w:t>11</w:t>
            </w:r>
            <w:r>
              <w:rPr>
                <w:rFonts w:ascii="华文中宋" w:hAnsi="华文中宋" w:eastAsia="华文中宋"/>
                <w:sz w:val="28"/>
              </w:rPr>
              <w:t xml:space="preserve"> </w:t>
            </w:r>
            <w:r>
              <w:rPr>
                <w:rFonts w:hint="eastAsia" w:ascii="华文中宋" w:hAnsi="华文中宋" w:eastAsia="华文中宋"/>
                <w:sz w:val="28"/>
              </w:rPr>
              <w:t>日</w:t>
            </w:r>
          </w:p>
        </w:tc>
      </w:tr>
    </w:tbl>
    <w:p>
      <w:pPr>
        <w:spacing w:after="156" w:afterLines="50" w:line="360" w:lineRule="exact"/>
        <w:ind w:firstLine="720"/>
        <w:jc w:val="center"/>
        <w:rPr>
          <w:rFonts w:ascii="华文中宋" w:hAnsi="华文中宋" w:eastAsia="华文中宋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华文中宋" w:hAnsi="华文中宋" w:eastAsia="华文中宋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中国新闻奖参评作品推荐表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C76845"/>
    <w:rsid w:val="05B468B4"/>
    <w:rsid w:val="261E5B3C"/>
    <w:rsid w:val="341E77E9"/>
    <w:rsid w:val="3B376C33"/>
    <w:rsid w:val="419B3BCA"/>
    <w:rsid w:val="59332BAA"/>
    <w:rsid w:val="71D17019"/>
    <w:rsid w:val="7FC76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iPriority="99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560" w:lineRule="exact"/>
      <w:ind w:firstLine="200" w:firstLineChars="200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3"/>
    <w:basedOn w:val="1"/>
    <w:unhideWhenUsed/>
    <w:uiPriority w:val="99"/>
    <w:pPr>
      <w:spacing w:after="120"/>
    </w:pPr>
    <w:rPr>
      <w:sz w:val="16"/>
      <w:szCs w:val="16"/>
    </w:rPr>
  </w:style>
  <w:style w:type="character" w:styleId="5">
    <w:name w:val="Hyperlink"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2021-05-11T00:41:00Z</dcterms:created>
  <dc:creator>user</dc:creator>
  <cp:lastModifiedBy>Administrator</cp:lastModifiedBy>
  <dcterms:modified xsi:type="dcterms:W3CDTF">2021-05-13T03:07:45Z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