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ind w:left="0" w:leftChars="0" w:firstLine="0" w:firstLineChars="0"/>
        <w:jc w:val="left"/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 w:cs="楷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</w:p>
    <w:tbl>
      <w:tblPr>
        <w:tblStyle w:val="3"/>
        <w:tblpPr w:leftFromText="180" w:rightFromText="180" w:vertAnchor="text" w:horzAnchor="page" w:tblpX="1414" w:tblpY="576"/>
        <w:tblOverlap w:val="never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0"/>
        <w:gridCol w:w="2922"/>
        <w:gridCol w:w="1275"/>
        <w:gridCol w:w="881"/>
        <w:gridCol w:w="56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1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“种”下明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年</w:t>
            </w:r>
            <w:bookmarkStart w:id="0" w:name="_GoBack"/>
            <w:bookmarkEnd w:id="0"/>
          </w:p>
          <w:p>
            <w:pPr>
              <w:spacing w:line="380" w:lineRule="exact"/>
              <w:ind w:left="0" w:leftChars="0"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——一个“音乐教育扶贫”行动与97个甘肃临夏孩子的故事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eastAsia="zh-CN"/>
              </w:rPr>
              <w:t>文字通讯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_GB2312" w:hAnsi="华文中宋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伏桂明、王秒、刘新阳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000000" w:themeColor="text1"/>
                <w:w w:val="9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w w:val="9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程谟刚、兰宝刚、王楠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5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420"/>
              <w:jc w:val="center"/>
              <w:rPr>
                <w:rFonts w:ascii="仿宋_GB2312" w:hAnsi="仿宋" w:eastAsia="仿宋_GB2312"/>
                <w:color w:val="808080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沈阳日报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刊播日期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551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刊播版面</w:t>
            </w:r>
            <w:r>
              <w:rPr>
                <w:rFonts w:hint="eastAsia" w:ascii="华文中宋" w:hAnsi="华文中宋" w:eastAsia="华文中宋"/>
                <w:color w:val="000000" w:themeColor="text1"/>
                <w:spacing w:val="-12"/>
                <w:sz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华文中宋" w:hAnsi="华文中宋" w:eastAsia="华文中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名称和版次)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(转文8版)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作品字数</w:t>
            </w:r>
            <w:r>
              <w:rPr>
                <w:rFonts w:hint="eastAsia" w:ascii="华文中宋" w:hAnsi="华文中宋" w:eastAsia="华文中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采作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编品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过简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程介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left="0" w:leftChars="0" w:firstLine="398" w:firstLineChars="200"/>
              <w:jc w:val="both"/>
              <w:rPr>
                <w:rFonts w:ascii="仿宋" w:hAnsi="仿宋" w:eastAsia="仿宋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“既然让孩子们看到了希望，就要帮他们实现！”这是</w:t>
            </w:r>
            <w:r>
              <w:rPr>
                <w:rFonts w:hint="eastAsia" w:ascii="仿宋" w:hAnsi="仿宋" w:eastAsia="仿宋"/>
                <w:color w:val="000000" w:themeColor="text1"/>
                <w:w w:val="9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一个</w:t>
            </w:r>
            <w:r>
              <w:rPr>
                <w:rFonts w:hint="eastAsia" w:ascii="仿宋" w:hAnsi="仿宋" w:eastAsia="仿宋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坚持三年并还在继续的音乐教育扶贫公益行动的初心，也书写了2020年“好记者讲好故事”全国巡讲中最感人的故事</w:t>
            </w:r>
            <w:r>
              <w:rPr>
                <w:rFonts w:hint="eastAsia" w:ascii="仿宋" w:hAnsi="仿宋" w:eastAsia="仿宋"/>
                <w:color w:val="000000" w:themeColor="text1"/>
                <w:w w:val="95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之一</w:t>
            </w:r>
            <w:r>
              <w:rPr>
                <w:rFonts w:hint="eastAsia" w:ascii="仿宋" w:hAnsi="仿宋" w:eastAsia="仿宋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，记者台上哭着讲，评委、观众台下哭着听。由沈阳日报社、东北大学、沈阳音乐学院联合发起的这个公益行动，已经帮助甘肃临夏97名热爱音乐却缺少专业教育的孩子插上了“梦想的翅膀”，“种”下了明天，成为脱贫攻坚战收官之年一个温暖的注脚。这三年，作品主创团队与老师、孩子们同甘共苦、同喜同忧，在沈阳、临夏两地往返采访，用文字、图片、视频记录一点一滴，从心灵深处完成了一次长期创作，并于2020年12月31日，孩子们参与合唱录制的抗疫致敬歌曲《每一个名字》将在中央广播电视总台少儿频道“银河之声——2021新年童声合唱特别节目”播出之际，在报纸刊发了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全传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媒播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体实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left="0" w:leftChars="0" w:firstLine="420" w:firstLineChars="200"/>
              <w:jc w:val="both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主创团队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2020年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厚积薄发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，创作了这篇带有阶段性总结意义的通讯作品，并制作多元化新媒体作品。人民网、新华网、光明网、学习强国平台、中青在线等以及其他报纸、网站、APP、微信等融媒平台纷纷转载转发，在全国25个省、市、自治区云端传播、落地。据凡闻数据平台全网搜索统计，相关内容衍生作品多达271件（详见附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会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果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left="0" w:leftChars="0" w:firstLine="420" w:firstLineChars="200"/>
              <w:jc w:val="both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作品及相关新闻推出后在全国迅速形成广泛影响，成为一件爆款作品。以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沈阳日报童声合唱团团长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浴辉《给你一双歌唱的翅膀》为题的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“好记者讲好故事”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演讲视频也在各大网站、新媒体平台持续发酵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升温，让“好记者讲好故事”的舞台也成为新闻发布与影响力拓展的渠道。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widowControl w:val="0"/>
              <w:spacing w:line="340" w:lineRule="exact"/>
              <w:ind w:firstLine="0" w:firstLineChars="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︶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412" w:firstLineChars="200"/>
              <w:jc w:val="both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故事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的背后是媒体人的责任担当，是媒体助力脱贫攻坚的有益尝试，更是一个全社会勠力同心打赢这场战役的剪影。作品以音乐为线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匠心布局，语言生动、感人至深、影响广泛，是反映文化扶贫、教育扶贫的一篇精品力作。</w:t>
            </w:r>
          </w:p>
          <w:p>
            <w:pPr>
              <w:spacing w:line="360" w:lineRule="exact"/>
              <w:ind w:left="0" w:leftChars="0" w:firstLine="412" w:firstLineChars="200"/>
              <w:jc w:val="both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line="360" w:lineRule="exact"/>
              <w:ind w:firstLine="3864" w:firstLineChars="1400"/>
              <w:jc w:val="both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both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</w:t>
            </w:r>
            <w:r>
              <w:rPr>
                <w:rFonts w:ascii="华文中宋" w:hAnsi="华文中宋" w:eastAsia="华文中宋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</w:rPr>
              <w:t>2</w:t>
            </w:r>
            <w:r>
              <w:rPr>
                <w:rFonts w:ascii="华文中宋" w:hAnsi="华文中宋" w:eastAsia="华文中宋"/>
                <w:sz w:val="28"/>
              </w:rPr>
              <w:t xml:space="preserve">1年  </w:t>
            </w:r>
            <w:r>
              <w:rPr>
                <w:rFonts w:hint="eastAsia" w:ascii="华文中宋" w:hAnsi="华文中宋" w:eastAsia="华文中宋"/>
                <w:sz w:val="28"/>
              </w:rPr>
              <w:t>月</w:t>
            </w:r>
            <w:r>
              <w:rPr>
                <w:rFonts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323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ind w:firstLine="560"/>
              <w:rPr>
                <w:rFonts w:ascii="楷体" w:hAnsi="楷体" w:eastAsia="楷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此表可从中国记协网</w:t>
            </w:r>
            <w:r>
              <w:fldChar w:fldCharType="begin"/>
            </w:r>
            <w:r>
              <w:instrText xml:space="preserve"> HYPERLINK "http://www.zgjx.cn" </w:instrText>
            </w:r>
            <w:r>
              <w:fldChar w:fldCharType="separate"/>
            </w:r>
            <w:r>
              <w:rPr>
                <w:rStyle w:val="5"/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www.zgjx.cn</w:t>
            </w:r>
            <w:r>
              <w:rPr>
                <w:rStyle w:val="5"/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下载。</w:t>
            </w:r>
          </w:p>
        </w:tc>
      </w:tr>
    </w:tbl>
    <w:p>
      <w:pPr>
        <w:spacing w:after="156" w:afterLines="50" w:line="360" w:lineRule="exact"/>
        <w:ind w:firstLine="720"/>
        <w:jc w:val="center"/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中国新闻奖参评作品推荐表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264C5"/>
    <w:rsid w:val="24735DEF"/>
    <w:rsid w:val="2B7544AF"/>
    <w:rsid w:val="358264C5"/>
    <w:rsid w:val="35862D9F"/>
    <w:rsid w:val="381F2FF4"/>
    <w:rsid w:val="6302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2021-05-10T05:02:00Z</dcterms:created>
  <dc:creator>Administrator</dc:creator>
  <cp:lastModifiedBy>Administrator</cp:lastModifiedBy>
  <cp:lastPrinted>2021-05-13T02:17:00Z</cp:lastPrinted>
  <dcterms:modified xsi:type="dcterms:W3CDTF">2021-05-13T03:49:09Z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C5BAC8B18CF1466183EDEE750C6B6928</vt:lpwstr>
  </property>
</Properties>
</file>