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exact"/>
        <w:ind w:left="0" w:leftChars="0" w:firstLine="0" w:firstLineChars="0"/>
        <w:jc w:val="left"/>
        <w:rPr>
          <w:rFonts w:hint="eastAsia" w:ascii="华文中宋" w:hAnsi="华文中宋" w:eastAsia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楷体" w:hAnsi="楷体" w:eastAsia="楷体" w:cs="楷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6</w:t>
      </w:r>
    </w:p>
    <w:tbl>
      <w:tblPr>
        <w:tblStyle w:val="3"/>
        <w:tblpPr w:leftFromText="180" w:rightFromText="180" w:vertAnchor="text" w:horzAnchor="page" w:tblpX="1414" w:tblpY="576"/>
        <w:tblOverlap w:val="never"/>
        <w:tblW w:w="93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50"/>
        <w:gridCol w:w="2922"/>
        <w:gridCol w:w="1275"/>
        <w:gridCol w:w="881"/>
        <w:gridCol w:w="567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1551" w:type="dxa"/>
            <w:gridSpan w:val="2"/>
            <w:vMerge w:val="restart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作品标题</w:t>
            </w:r>
          </w:p>
        </w:tc>
        <w:tc>
          <w:tcPr>
            <w:tcW w:w="41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“种”下明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年</w:t>
            </w:r>
            <w:bookmarkStart w:id="0" w:name="_GoBack"/>
            <w:bookmarkEnd w:id="0"/>
          </w:p>
          <w:p>
            <w:pPr>
              <w:spacing w:line="380" w:lineRule="exact"/>
              <w:ind w:left="0" w:leftChars="0"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——一个“音乐教育扶贫”行动与97个甘肃临夏孩子的故事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参评项目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通讯与深度报道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</w:trPr>
        <w:tc>
          <w:tcPr>
            <w:tcW w:w="1551" w:type="dxa"/>
            <w:gridSpan w:val="2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体裁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hint="eastAsia" w:ascii="仿宋_GB2312" w:hAnsi="仿宋" w:eastAsia="仿宋_GB2312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1"/>
                <w:szCs w:val="21"/>
                <w:lang w:eastAsia="zh-CN"/>
              </w:rPr>
              <w:t>文字通讯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</w:trPr>
        <w:tc>
          <w:tcPr>
            <w:tcW w:w="1551" w:type="dxa"/>
            <w:gridSpan w:val="2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语种</w:t>
            </w:r>
          </w:p>
        </w:tc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jc w:val="center"/>
              <w:rPr>
                <w:rFonts w:hint="eastAsia" w:ascii="仿宋_GB2312" w:eastAsia="仿宋_GB2312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1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  者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spacing w:val="-12"/>
                <w:sz w:val="24"/>
              </w:rPr>
              <w:t>（主创人员）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hAnsi="华文中宋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伏桂明、王秒、刘新阳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编辑</w:t>
            </w:r>
          </w:p>
        </w:tc>
        <w:tc>
          <w:tcPr>
            <w:tcW w:w="3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color w:val="000000" w:themeColor="text1"/>
                <w:w w:val="95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w w:val="95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程谟刚、兰宝刚、王楠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5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刊播单位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60" w:lineRule="exact"/>
              <w:ind w:firstLine="420"/>
              <w:jc w:val="center"/>
              <w:rPr>
                <w:rFonts w:ascii="仿宋_GB2312" w:hAnsi="仿宋" w:eastAsia="仿宋_GB2312"/>
                <w:color w:val="808080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沈阳日报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刊播日期</w:t>
            </w:r>
          </w:p>
        </w:tc>
        <w:tc>
          <w:tcPr>
            <w:tcW w:w="3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</w:trPr>
        <w:tc>
          <w:tcPr>
            <w:tcW w:w="1551" w:type="dxa"/>
            <w:gridSpan w:val="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刊播版面</w:t>
            </w:r>
            <w:r>
              <w:rPr>
                <w:rFonts w:hint="eastAsia" w:ascii="华文中宋" w:hAnsi="华文中宋" w:eastAsia="华文中宋"/>
                <w:color w:val="000000" w:themeColor="text1"/>
                <w:spacing w:val="-12"/>
                <w:sz w:val="2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华文中宋" w:hAnsi="华文中宋" w:eastAsia="华文中宋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名称和版次)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1版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(转文8版)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作品字数</w:t>
            </w:r>
            <w:r>
              <w:rPr>
                <w:rFonts w:hint="eastAsia" w:ascii="华文中宋" w:hAnsi="华文中宋" w:eastAsia="华文中宋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（时长）</w:t>
            </w:r>
          </w:p>
        </w:tc>
        <w:tc>
          <w:tcPr>
            <w:tcW w:w="3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rPr>
                <w:rFonts w:ascii="仿宋" w:hAnsi="仿宋" w:eastAsia="仿宋"/>
                <w:color w:val="808080"/>
                <w:w w:val="95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29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6" w:hRule="exact"/>
        </w:trPr>
        <w:tc>
          <w:tcPr>
            <w:tcW w:w="1101" w:type="dxa"/>
            <w:vAlign w:val="center"/>
          </w:tcPr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︵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采作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编品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过简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程介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︶</w:t>
            </w:r>
          </w:p>
        </w:tc>
        <w:tc>
          <w:tcPr>
            <w:tcW w:w="82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60" w:lineRule="exact"/>
              <w:ind w:left="0" w:leftChars="0" w:firstLine="398" w:firstLineChars="200"/>
              <w:jc w:val="both"/>
              <w:rPr>
                <w:rFonts w:ascii="仿宋" w:hAnsi="仿宋" w:eastAsia="仿宋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“既然让孩子们看到了希望，就要帮他们实现！”这是</w:t>
            </w:r>
            <w:r>
              <w:rPr>
                <w:rFonts w:hint="eastAsia" w:ascii="仿宋" w:hAnsi="仿宋" w:eastAsia="仿宋"/>
                <w:color w:val="000000" w:themeColor="text1"/>
                <w:w w:val="95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一个</w:t>
            </w:r>
            <w:r>
              <w:rPr>
                <w:rFonts w:hint="eastAsia" w:ascii="仿宋" w:hAnsi="仿宋" w:eastAsia="仿宋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坚持三年并还在继续的音乐教育扶贫公益行动的初心，也书写了2020年“好记者讲好故事”全国巡讲中最感人的故事</w:t>
            </w:r>
            <w:r>
              <w:rPr>
                <w:rFonts w:hint="eastAsia" w:ascii="仿宋" w:hAnsi="仿宋" w:eastAsia="仿宋"/>
                <w:color w:val="000000" w:themeColor="text1"/>
                <w:w w:val="95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之一</w:t>
            </w:r>
            <w:r>
              <w:rPr>
                <w:rFonts w:hint="eastAsia" w:ascii="仿宋" w:hAnsi="仿宋" w:eastAsia="仿宋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，记者台上哭着讲，评委、观众台下哭着听。由沈阳日报社、东北大学、沈阳音乐学院联合发起的这个公益行动，已经帮助甘肃临夏97名热爱音乐却缺少专业教育的孩子插上了“梦想的翅膀”，“种”下了明天，成为脱贫攻坚战收官之年一个温暖的注脚。这三年，作品主创团队与老师、孩子们同甘共苦、同喜同忧，在沈阳、临夏两地往返采访，用文字、图片、视频记录一点一滴，从心灵深处完成了一次长期创作，并于2020年12月31日，孩子们参与合唱录制的抗疫致敬歌曲《每一个名字》将在中央广播电视总台少儿频道“银河之声——2021新年童声合唱特别节目”播出之际，在报纸刊发了作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exact"/>
        </w:trPr>
        <w:tc>
          <w:tcPr>
            <w:tcW w:w="11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全传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媒播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体实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</w:rPr>
              <w:t>效</w:t>
            </w:r>
          </w:p>
        </w:tc>
        <w:tc>
          <w:tcPr>
            <w:tcW w:w="82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left="0" w:leftChars="0" w:firstLine="420" w:firstLineChars="200"/>
              <w:jc w:val="both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主创团队</w:t>
            </w:r>
            <w:r>
              <w:rPr>
                <w:rFonts w:hint="eastAsia" w:ascii="仿宋" w:hAnsi="仿宋" w:eastAsia="仿宋"/>
                <w:color w:val="auto"/>
                <w:szCs w:val="21"/>
                <w:lang w:eastAsia="zh-CN"/>
              </w:rPr>
              <w:t>在</w:t>
            </w: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2020年</w:t>
            </w:r>
            <w:r>
              <w:rPr>
                <w:rFonts w:hint="eastAsia" w:ascii="仿宋" w:hAnsi="仿宋" w:eastAsia="仿宋"/>
                <w:color w:val="auto"/>
                <w:szCs w:val="21"/>
                <w:lang w:eastAsia="zh-CN"/>
              </w:rPr>
              <w:t>厚积薄发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，创作了这篇带有阶段性总结意义的通讯作品，并制作多元化新媒体作品。人民网、新华网、光明网、学习强国平台、中青在线等以及其他报纸、网站、APP、微信等融媒平台纷纷转载转发，在全国25个省、市、自治区云端传播、落地。据凡闻数据平台全网搜索统计，相关内容衍生作品多达271件（详见附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0" w:hRule="exact"/>
        </w:trPr>
        <w:tc>
          <w:tcPr>
            <w:tcW w:w="11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社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会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效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果</w:t>
            </w:r>
          </w:p>
        </w:tc>
        <w:tc>
          <w:tcPr>
            <w:tcW w:w="82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left="0" w:leftChars="0" w:firstLine="420" w:firstLineChars="200"/>
              <w:jc w:val="both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作品及相关新闻推出后在全国迅速形成广泛影响，成为一件爆款作品。以</w:t>
            </w:r>
            <w:r>
              <w:rPr>
                <w:rFonts w:hint="eastAsia" w:ascii="仿宋" w:hAnsi="仿宋" w:eastAsia="仿宋"/>
                <w:color w:val="auto"/>
                <w:szCs w:val="21"/>
                <w:lang w:eastAsia="zh-CN"/>
              </w:rPr>
              <w:t>沈阳日报童声合唱团团长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浴辉《给你一双歌唱的翅膀》为题的</w:t>
            </w:r>
            <w:r>
              <w:rPr>
                <w:rFonts w:hint="eastAsia" w:ascii="仿宋" w:hAnsi="仿宋" w:eastAsia="仿宋"/>
                <w:color w:val="auto"/>
                <w:szCs w:val="21"/>
                <w:lang w:eastAsia="zh-CN"/>
              </w:rPr>
              <w:t>“好记者讲好故事”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演讲视频也在各大网站、新媒体平台持续发酵</w:t>
            </w:r>
            <w:r>
              <w:rPr>
                <w:rFonts w:hint="eastAsia" w:ascii="仿宋" w:hAnsi="仿宋" w:eastAsia="仿宋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升温，让“好记者讲好故事”的舞台也成为新闻发布与影响力拓展的渠道。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1" w:hRule="exact"/>
        </w:trPr>
        <w:tc>
          <w:tcPr>
            <w:tcW w:w="11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︵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初推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评荐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评理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语由</w:t>
            </w:r>
          </w:p>
          <w:p>
            <w:pPr>
              <w:widowControl w:val="0"/>
              <w:spacing w:line="340" w:lineRule="exact"/>
              <w:ind w:firstLine="0" w:firstLineChars="0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</w:t>
            </w:r>
            <w:r>
              <w:rPr>
                <w:rFonts w:ascii="华文中宋" w:hAnsi="华文中宋" w:eastAsia="华文中宋"/>
                <w:sz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8"/>
              </w:rPr>
              <w:t xml:space="preserve"> ︶</w:t>
            </w:r>
          </w:p>
        </w:tc>
        <w:tc>
          <w:tcPr>
            <w:tcW w:w="82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0" w:leftChars="0" w:firstLine="412" w:firstLineChars="200"/>
              <w:jc w:val="both"/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  <w:lang w:eastAsia="zh-CN"/>
              </w:rPr>
              <w:t>故事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的背后是媒体人的责任担当，是媒体助力脱贫攻坚的有益尝试，更是一个全社会勠力同心打赢这场战役的剪影。作品以音乐为线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匠心布局，语言生动、感人至深、影响广泛，是反映文化扶贫、教育扶贫的一篇精品力作。</w:t>
            </w:r>
          </w:p>
          <w:p>
            <w:pPr>
              <w:spacing w:line="360" w:lineRule="exact"/>
              <w:ind w:left="0" w:leftChars="0" w:firstLine="412" w:firstLineChars="200"/>
              <w:jc w:val="both"/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</w:pPr>
          </w:p>
          <w:p>
            <w:pPr>
              <w:spacing w:line="360" w:lineRule="exact"/>
              <w:ind w:firstLine="3864" w:firstLineChars="1400"/>
              <w:jc w:val="both"/>
              <w:rPr>
                <w:rFonts w:ascii="华文中宋" w:hAnsi="华文中宋" w:eastAsia="华文中宋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both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</w:t>
            </w:r>
            <w:r>
              <w:rPr>
                <w:rFonts w:ascii="华文中宋" w:hAnsi="华文中宋" w:eastAsia="华文中宋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sz w:val="28"/>
              </w:rPr>
              <w:t>2</w:t>
            </w:r>
            <w:r>
              <w:rPr>
                <w:rFonts w:ascii="华文中宋" w:hAnsi="华文中宋" w:eastAsia="华文中宋"/>
                <w:sz w:val="28"/>
              </w:rPr>
              <w:t xml:space="preserve">1年  </w:t>
            </w:r>
            <w:r>
              <w:rPr>
                <w:rFonts w:hint="eastAsia" w:ascii="华文中宋" w:hAnsi="华文中宋" w:eastAsia="华文中宋"/>
                <w:sz w:val="28"/>
              </w:rPr>
              <w:t>月</w:t>
            </w:r>
            <w:r>
              <w:rPr>
                <w:rFonts w:ascii="华文中宋" w:hAnsi="华文中宋" w:eastAsia="华文中宋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323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ind w:firstLine="560"/>
              <w:rPr>
                <w:rFonts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此表可从中国记协网</w:t>
            </w:r>
            <w:r>
              <w:fldChar w:fldCharType="begin"/>
            </w:r>
            <w:r>
              <w:instrText xml:space="preserve"> HYPERLINK "http://www.zgjx.cn" </w:instrText>
            </w:r>
            <w:r>
              <w:fldChar w:fldCharType="separate"/>
            </w:r>
            <w:r>
              <w:rPr>
                <w:rStyle w:val="5"/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www.zgjx.cn</w:t>
            </w:r>
            <w:r>
              <w:rPr>
                <w:rStyle w:val="5"/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下载。</w:t>
            </w:r>
          </w:p>
        </w:tc>
      </w:tr>
    </w:tbl>
    <w:p>
      <w:pPr>
        <w:spacing w:after="156" w:afterLines="50" w:line="360" w:lineRule="exact"/>
        <w:ind w:firstLine="720"/>
        <w:jc w:val="center"/>
      </w:pPr>
      <w:r>
        <w:rPr>
          <w:rFonts w:hint="eastAsia" w:ascii="华文中宋" w:hAnsi="华文中宋" w:eastAsia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中国新闻奖参评作品推荐表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264C5"/>
    <w:rsid w:val="24735DEF"/>
    <w:rsid w:val="2B7544AF"/>
    <w:rsid w:val="358264C5"/>
    <w:rsid w:val="35862D9F"/>
    <w:rsid w:val="381F2FF4"/>
    <w:rsid w:val="6302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  <w:style w:type="character" w:styleId="5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2021-05-10T05:02:00Z</dcterms:created>
  <dc:creator>Administrator</dc:creator>
  <cp:lastModifiedBy>Administrator</cp:lastModifiedBy>
  <cp:lastPrinted>2021-05-13T02:17:00Z</cp:lastPrinted>
  <dcterms:modified xsi:type="dcterms:W3CDTF">2021-05-13T03:49:09Z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C5BAC8B18CF1466183EDEE750C6B6928</vt:lpwstr>
  </property>
</Properties>
</file>