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7A" w:rsidRDefault="008D317A" w:rsidP="00EF5D3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第十四届辽宁省优秀新闻工作者名单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77"/>
        <w:gridCol w:w="1216"/>
        <w:gridCol w:w="2613"/>
        <w:gridCol w:w="3816"/>
      </w:tblGrid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谭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理论部主任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  威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美编部主任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热点新闻策划部记者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戴春光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广告经营中心主任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吕兴琳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辽沈晚报时政经济部主任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陈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辽沈晚报社会新闻部记者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于凌波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半岛晨报新媒体编辑中心主任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关  雪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北方晨报总编辑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杜洪宇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辽宁法制报副总编辑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胡庆涛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北国网副总经理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吴熙成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辽宁朝鲜文报副总编辑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  桐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华商晨报社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时政新闻部主任记者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江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新闻节目中心副主任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马小林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瞭望评辨天下编辑部主任</w:t>
            </w:r>
            <w:proofErr w:type="spellEnd"/>
          </w:p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卫星频道品牌节目总监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范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威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生活频道编辑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弛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技术中心副主任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南秀婷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交通广播副总监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那其灼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广播中心广播新闻部副主任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李占军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综合广播副总监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  帆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总编室时政专题部编导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邵文杰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文艺中心摄像主管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王晓刚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《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辽宁新闻》执行制片人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崔志强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技术管理部副主任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任恒君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文艺广播总监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魏剑军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eastAsia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文艺中心大型节目部主任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  刚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都市频道主持人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刘婧媛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辽宁东北网络台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融媒体中心副总监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贾  咏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编委兼科教新闻部主任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弛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政闻部记者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唐  实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沈阳晚报副总编辑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闻  达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沈阳网新媒体事业部总监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关  健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直播生活》栏目制片人、主持人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刘晓明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交通广播主持人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于  江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《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市民您早》主持人、编辑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李英莉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公共频道制片人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邱婷芳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沈阳地铁第一时间报新媒体部主任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李程远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法库县广播电视局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李志民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综合办公室副主任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巴家伟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经济部记者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  颖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大连晚报社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总编室编辑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曾丽芬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大连晚报社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专刊部副主任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  莹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大连新商报社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政经新闻部副主任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王澄波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大连东北之窗杂志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编辑部主任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高  鹍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新闻中心制片人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  然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新闻广播记者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张金录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财经频道副总监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韩晓菲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大连天健网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记者部主任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835E4D" w:rsidRDefault="00AB116B" w:rsidP="0095718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E4D">
              <w:rPr>
                <w:rFonts w:ascii="楷体" w:eastAsia="楷体" w:hAnsi="楷体" w:hint="eastAsia"/>
                <w:sz w:val="28"/>
                <w:szCs w:val="28"/>
              </w:rPr>
              <w:t>张新明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835E4D" w:rsidRDefault="00AB116B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鞍山广播电视台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835E4D" w:rsidRDefault="00AB116B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时政新闻部副主任</w:t>
            </w:r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金  悦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鞍山日报社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副社长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刘朗宇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鞍山日报社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千华网新闻副总监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孟凡明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鞍山日报社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千山晚报总编室主编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梅  爽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鞍山广播电视台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《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鞍山新闻》责任编辑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  鸿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海城广播电视台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交通娱乐广播总监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韩志强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岫岩广播电视台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新闻部主任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朱妍飞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台安县广播电视台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记者、播音部副主任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何  芳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抚顺日报社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抚顺传媒网编辑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周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抚顺晚报社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时事周末部编辑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徐颢瑞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抚顺广播电视台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综合频道记者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阮雅素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抚顺广播电视台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综合广播记者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侯晓明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抚顺广播电视台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辽东网编辑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刘枫林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本溪日报社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本溪晚报记者部主任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李维君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本溪日报社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总编室副主任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宋希维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本溪广播电视台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外宣部主任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秦  博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本溪广播电视台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评论部记者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65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崔晓红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本溪满族自治县新闻中心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电视台综合频道制片人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835E4D" w:rsidRDefault="00AB116B" w:rsidP="0095718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835E4D">
              <w:rPr>
                <w:rFonts w:ascii="楷体" w:eastAsia="楷体" w:hAnsi="楷体" w:hint="eastAsia"/>
                <w:sz w:val="28"/>
                <w:szCs w:val="28"/>
              </w:rPr>
              <w:t>康春健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835E4D" w:rsidRDefault="00AB116B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丹东广播电视台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835E4D" w:rsidRDefault="00AB116B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社教文艺部副主任</w:t>
            </w:r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唐忠海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丹东日报社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总编办主任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李军翰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丹东日报社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县区部副主任</w:t>
            </w:r>
            <w:proofErr w:type="spellEnd"/>
          </w:p>
        </w:tc>
      </w:tr>
      <w:tr w:rsidR="00AB116B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路  畅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丹东日报社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6B" w:rsidRDefault="00AB11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地产金融部主任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胡佳良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丹东广播电视台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新闻中心记者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E4D">
              <w:rPr>
                <w:rFonts w:ascii="楷体" w:eastAsia="楷体" w:hAnsi="楷体" w:hint="eastAsia"/>
                <w:sz w:val="28"/>
                <w:szCs w:val="28"/>
              </w:rPr>
              <w:t>鲁俊松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锦州日报社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锦州晚报编委</w:t>
            </w:r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朱夫昕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锦州日报社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民生编辑部主任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温旭东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锦州日报社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民生采访中心记者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朱虹宇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锦州广播电视台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广播中心新闻采访部记者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刘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锦州广播电视台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直播锦州栏目部副主任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马程光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营口广播电视台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电视专题部主任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孙江宇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营口广播电视台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时事新闻部记者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张立明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营口广播电视台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高丽敏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阜新日报社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热线新闻部主任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杨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嵩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阜新广播电视台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新闻中心播音员、记者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万  松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阜新市新邱区广播电视台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 w:rsidP="00957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E4D">
              <w:rPr>
                <w:rFonts w:ascii="楷体" w:eastAsia="楷体" w:hAnsi="楷体" w:hint="eastAsia"/>
                <w:sz w:val="28"/>
                <w:szCs w:val="28"/>
              </w:rPr>
              <w:t>杨济宁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辽阳日报社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政教新闻部主任</w:t>
            </w:r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王海滨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新闻中心副主任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  冰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襄平晚报制片人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张卫龙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灯塔市广播电视中心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节目中心主任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  政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铁岭日报社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时政部记者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8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车  艳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铁岭日报社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晚报时政部主任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  伟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铁岭广播电视台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技术部主任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E4D">
              <w:rPr>
                <w:rFonts w:ascii="楷体" w:eastAsia="楷体" w:hAnsi="楷体" w:hint="eastAsia"/>
                <w:sz w:val="28"/>
                <w:szCs w:val="28"/>
              </w:rPr>
              <w:t>李海龙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朝阳日报社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市委重大报道组副组长</w:t>
            </w:r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冯笑光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朝阳广播电视台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新闻综合广播总监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纪文杰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燕都晨报社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总编室副主任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傅  有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朝阳广播电视台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新闻采访一部首席记者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835E4D">
              <w:rPr>
                <w:rFonts w:ascii="楷体" w:eastAsia="楷体" w:hAnsi="楷体" w:hint="eastAsia"/>
                <w:sz w:val="28"/>
                <w:szCs w:val="28"/>
              </w:rPr>
              <w:t>袁</w:t>
            </w:r>
            <w:proofErr w:type="gramEnd"/>
            <w:r w:rsidRPr="00835E4D">
              <w:rPr>
                <w:rFonts w:ascii="楷体" w:eastAsia="楷体" w:hAnsi="楷体" w:hint="eastAsia"/>
                <w:sz w:val="28"/>
                <w:szCs w:val="28"/>
              </w:rPr>
              <w:t xml:space="preserve">  英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盘锦日报社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辽河晚报互动新闻部副主任</w:t>
            </w:r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赵  艳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盘锦日报社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经济部记者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王大志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盘锦广播电视台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新闻中心副主任</w:t>
            </w:r>
            <w:proofErr w:type="spellEnd"/>
          </w:p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经济社会新闻部主任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王敬东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盘锦广播电视台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播出部主任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 w:rsidP="009571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E4D">
              <w:rPr>
                <w:rFonts w:ascii="楷体" w:eastAsia="楷体" w:hAnsi="楷体" w:hint="eastAsia"/>
                <w:sz w:val="28"/>
                <w:szCs w:val="28"/>
              </w:rPr>
              <w:t>刘  波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葫芦岛日报社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835E4D" w:rsidRDefault="008D317A" w:rsidP="00957187">
            <w:pPr>
              <w:rPr>
                <w:rFonts w:asciiTheme="minorEastAsia" w:hAnsiTheme="minorEastAsia"/>
                <w:sz w:val="28"/>
                <w:szCs w:val="28"/>
              </w:rPr>
            </w:pPr>
            <w:r w:rsidRPr="00835E4D">
              <w:rPr>
                <w:rFonts w:asciiTheme="minorEastAsia" w:hAnsiTheme="minorEastAsia" w:hint="eastAsia"/>
                <w:sz w:val="28"/>
                <w:szCs w:val="28"/>
              </w:rPr>
              <w:t>新闻采访三部主任</w:t>
            </w:r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刘丽烨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葫芦岛日报社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葫芦岛晚报编辑一部主任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杜茂勇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葫芦岛广播电视台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采访部记者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赵宏华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葫芦岛广播电视台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采访部记者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赵  越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鞍钢日报社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记者部主任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钱振德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本钢日报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总编辑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  北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辽宁职工报社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摄影部记者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曲桂华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沈阳铁道报社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政文部主任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  蔓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辽河石油报社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要闻编辑部副主任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AB11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马  识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辽河油田有线广播电视台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新闻采访部记者</w:t>
            </w:r>
            <w:proofErr w:type="spellEnd"/>
          </w:p>
        </w:tc>
      </w:tr>
      <w:tr w:rsidR="008D317A" w:rsidTr="008D317A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Pr="00AB116B" w:rsidRDefault="008D317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AB116B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  梅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辽宁老年报社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7A" w:rsidRDefault="008D31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总编辑</w:t>
            </w:r>
            <w:proofErr w:type="spellEnd"/>
          </w:p>
        </w:tc>
      </w:tr>
    </w:tbl>
    <w:p w:rsidR="00A339F4" w:rsidRDefault="00A339F4"/>
    <w:sectPr w:rsidR="00A339F4" w:rsidSect="00A33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17A"/>
    <w:rsid w:val="001A10CA"/>
    <w:rsid w:val="008D317A"/>
    <w:rsid w:val="00A339F4"/>
    <w:rsid w:val="00AB116B"/>
    <w:rsid w:val="00E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7A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2018-04-09T03:46:00Z</dcterms:created>
  <dcterms:modified xsi:type="dcterms:W3CDTF">2018-04-09T07:34:00Z</dcterms:modified>
</cp:coreProperties>
</file>